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7768" w:rsidRDefault="00DF7768">
      <w:pPr>
        <w:pStyle w:val="Normal"/>
        <w:spacing w:line="200" w:lineRule="atLeast"/>
      </w:pP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Default="00DF7768">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40" w:lineRule="atLeast"/>
              <w:jc w:val="both"/>
              <w:rPr>
                <w:rFonts w:ascii="Arial" w:eastAsia="Arial" w:hAnsi="Arial"/>
                <w:b/>
                <w:color w:val="000000"/>
                <w:sz w:val="24"/>
              </w:rPr>
            </w:pP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Arial" w:eastAsia="Arial" w:hAnsi="Arial"/>
                <w:b/>
                <w:color w:val="000000"/>
                <w:sz w:val="24"/>
                <w:lang w:val="it-IT"/>
              </w:rPr>
            </w:pPr>
            <w:r w:rsidRPr="009B1146">
              <w:rPr>
                <w:rFonts w:ascii="Arial" w:eastAsia="Arial" w:hAnsi="Arial"/>
                <w:b/>
                <w:color w:val="000000"/>
                <w:sz w:val="28"/>
                <w:lang w:val="it-IT"/>
              </w:rPr>
              <w:t xml:space="preserve"> </w:t>
            </w:r>
            <w:r w:rsidRPr="009B1146">
              <w:rPr>
                <w:rFonts w:ascii="Arial" w:eastAsia="Arial" w:hAnsi="Arial"/>
                <w:b/>
                <w:sz w:val="28"/>
                <w:lang w:val="it-IT"/>
              </w:rPr>
              <w:t xml:space="preserve">S.I.E.M. SPA SOCIETA' INTERCOM ECOLOGICA MANTOVANA </w:t>
            </w:r>
          </w:p>
          <w:p w:rsidR="00DF7768" w:rsidRPr="009B1146" w:rsidRDefault="00DF7768">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Arial" w:eastAsia="Arial" w:hAnsi="Arial"/>
                <w:b/>
                <w:color w:val="000000"/>
                <w:sz w:val="24"/>
                <w:lang w:val="it-IT"/>
              </w:rPr>
            </w:pPr>
          </w:p>
          <w:p w:rsidR="00DF7768" w:rsidRDefault="00882D0C">
            <w:pPr>
              <w:pStyle w:val="Normal"/>
              <w:jc w:val="center"/>
              <w:rPr>
                <w:b/>
                <w:color w:val="000000"/>
              </w:rPr>
            </w:pPr>
            <w:r>
              <w:rPr>
                <w:b/>
                <w:color w:val="000000"/>
              </w:rPr>
              <w:t xml:space="preserve">Bilancio di esercizio al  </w:t>
            </w:r>
            <w:r>
              <w:rPr>
                <w:b/>
              </w:rPr>
              <w:t>31/12/2016</w:t>
            </w:r>
            <w:r>
              <w:rPr>
                <w:b/>
                <w:color w:val="000000"/>
              </w:rPr>
              <w:t xml:space="preserve"> </w:t>
            </w:r>
          </w:p>
          <w:p w:rsidR="00DF7768" w:rsidRDefault="00DF7768">
            <w:pPr>
              <w:pStyle w:val="Normal"/>
              <w:jc w:val="center"/>
            </w:pPr>
          </w:p>
          <w:p w:rsidR="00DF7768" w:rsidRDefault="00DF7768">
            <w:pPr>
              <w:pStyle w:val="Normal"/>
              <w:jc w:val="center"/>
            </w:pPr>
          </w:p>
          <w:tbl>
            <w:tblPr>
              <w:tblW w:w="0" w:type="auto"/>
              <w:tblInd w:w="856" w:type="dxa"/>
              <w:tblBorders>
                <w:top w:val="single" w:sz="1" w:space="0" w:color="91C5D3"/>
                <w:left w:val="single" w:sz="1" w:space="0" w:color="91C5D3"/>
                <w:bottom w:val="single" w:sz="1" w:space="0" w:color="91C5D3"/>
                <w:right w:val="single" w:sz="1" w:space="0" w:color="91C5D3"/>
                <w:insideH w:val="single" w:sz="1" w:space="0" w:color="91C500"/>
                <w:insideV w:val="single" w:sz="1" w:space="0" w:color="91C500"/>
              </w:tblBorders>
              <w:tblLayout w:type="fixed"/>
              <w:tblCellMar>
                <w:left w:w="37" w:type="dxa"/>
                <w:right w:w="37" w:type="dxa"/>
              </w:tblCellMar>
              <w:tblLook w:val="0000"/>
            </w:tblPr>
            <w:tblGrid>
              <w:gridCol w:w="4845"/>
              <w:gridCol w:w="3090"/>
            </w:tblGrid>
            <w:tr w:rsidR="00DF7768">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DF7768" w:rsidRDefault="00882D0C">
                  <w:pPr>
                    <w:pStyle w:val="Normal"/>
                    <w:jc w:val="center"/>
                    <w:rPr>
                      <w:b/>
                      <w:sz w:val="20"/>
                    </w:rPr>
                  </w:pPr>
                  <w:r>
                    <w:rPr>
                      <w:b/>
                      <w:sz w:val="20"/>
                    </w:rPr>
                    <w:t>Dati Anagrafici</w:t>
                  </w:r>
                </w:p>
              </w:tc>
              <w:tc>
                <w:tcPr>
                  <w:tcW w:w="3090"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DF7768" w:rsidRDefault="00DF7768">
                  <w:pPr>
                    <w:pStyle w:val="Normal"/>
                    <w:jc w:val="both"/>
                    <w:rPr>
                      <w:b/>
                      <w:sz w:val="20"/>
                    </w:rPr>
                  </w:pPr>
                </w:p>
              </w:tc>
            </w:tr>
            <w:tr w:rsidR="00DF7768">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DF7768" w:rsidRDefault="00882D0C">
                  <w:pPr>
                    <w:pStyle w:val="Normal"/>
                    <w:rPr>
                      <w:b/>
                      <w:sz w:val="20"/>
                    </w:rPr>
                  </w:pPr>
                  <w:r>
                    <w:rPr>
                      <w:b/>
                      <w:sz w:val="20"/>
                    </w:rPr>
                    <w:t>Sede in</w:t>
                  </w:r>
                </w:p>
              </w:tc>
              <w:tc>
                <w:tcPr>
                  <w:tcW w:w="3090" w:type="dxa"/>
                  <w:tcBorders>
                    <w:top w:val="single" w:sz="1" w:space="0" w:color="91C5D3"/>
                    <w:left w:val="single" w:sz="1" w:space="0" w:color="91C5D3"/>
                    <w:bottom w:val="single" w:sz="1" w:space="0" w:color="91C5D3"/>
                    <w:right w:val="single" w:sz="1" w:space="0" w:color="91C5D3"/>
                  </w:tcBorders>
                  <w:vAlign w:val="center"/>
                </w:tcPr>
                <w:p w:rsidR="00DF7768" w:rsidRDefault="00882D0C">
                  <w:pPr>
                    <w:pStyle w:val="Normal"/>
                    <w:rPr>
                      <w:sz w:val="20"/>
                    </w:rPr>
                  </w:pPr>
                  <w:r>
                    <w:rPr>
                      <w:sz w:val="20"/>
                    </w:rPr>
                    <w:t xml:space="preserve"> MANTOVA </w:t>
                  </w:r>
                </w:p>
              </w:tc>
            </w:tr>
            <w:tr w:rsidR="00DF7768">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DF7768" w:rsidRDefault="00882D0C">
                  <w:pPr>
                    <w:pStyle w:val="Normal"/>
                    <w:rPr>
                      <w:b/>
                      <w:sz w:val="20"/>
                    </w:rPr>
                  </w:pPr>
                  <w:r>
                    <w:rPr>
                      <w:b/>
                      <w:sz w:val="20"/>
                    </w:rPr>
                    <w:t>Codice Fiscale</w:t>
                  </w:r>
                </w:p>
              </w:tc>
              <w:tc>
                <w:tcPr>
                  <w:tcW w:w="3090" w:type="dxa"/>
                  <w:tcBorders>
                    <w:top w:val="single" w:sz="1" w:space="0" w:color="91C5D3"/>
                    <w:left w:val="single" w:sz="1" w:space="0" w:color="91C5D3"/>
                    <w:bottom w:val="single" w:sz="1" w:space="0" w:color="91C5D3"/>
                    <w:right w:val="single" w:sz="1" w:space="0" w:color="91C5D3"/>
                  </w:tcBorders>
                  <w:vAlign w:val="center"/>
                </w:tcPr>
                <w:p w:rsidR="00DF7768" w:rsidRDefault="00882D0C">
                  <w:pPr>
                    <w:pStyle w:val="Normal"/>
                    <w:rPr>
                      <w:sz w:val="20"/>
                    </w:rPr>
                  </w:pPr>
                  <w:r>
                    <w:rPr>
                      <w:sz w:val="20"/>
                    </w:rPr>
                    <w:t xml:space="preserve"> 80018460206 </w:t>
                  </w:r>
                </w:p>
              </w:tc>
            </w:tr>
            <w:tr w:rsidR="00DF7768">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DF7768" w:rsidRDefault="00882D0C">
                  <w:pPr>
                    <w:pStyle w:val="Normal"/>
                    <w:rPr>
                      <w:b/>
                      <w:sz w:val="20"/>
                    </w:rPr>
                  </w:pPr>
                  <w:r>
                    <w:rPr>
                      <w:b/>
                      <w:sz w:val="20"/>
                    </w:rPr>
                    <w:t>Numero Rea</w:t>
                  </w:r>
                </w:p>
              </w:tc>
              <w:tc>
                <w:tcPr>
                  <w:tcW w:w="3090" w:type="dxa"/>
                  <w:tcBorders>
                    <w:top w:val="single" w:sz="1" w:space="0" w:color="91C5D3"/>
                    <w:left w:val="single" w:sz="1" w:space="0" w:color="91C5D3"/>
                    <w:bottom w:val="single" w:sz="1" w:space="0" w:color="91C5D3"/>
                    <w:right w:val="single" w:sz="1" w:space="0" w:color="91C5D3"/>
                  </w:tcBorders>
                  <w:vAlign w:val="center"/>
                </w:tcPr>
                <w:p w:rsidR="00DF7768" w:rsidRDefault="00882D0C">
                  <w:pPr>
                    <w:pStyle w:val="Normal"/>
                    <w:rPr>
                      <w:sz w:val="20"/>
                    </w:rPr>
                  </w:pPr>
                  <w:r>
                    <w:rPr>
                      <w:sz w:val="20"/>
                    </w:rPr>
                    <w:t xml:space="preserve"> MANTOVA179248 </w:t>
                  </w:r>
                </w:p>
              </w:tc>
            </w:tr>
            <w:tr w:rsidR="00DF7768">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DF7768" w:rsidRDefault="00882D0C">
                  <w:pPr>
                    <w:pStyle w:val="Normal"/>
                    <w:rPr>
                      <w:b/>
                      <w:sz w:val="20"/>
                    </w:rPr>
                  </w:pPr>
                  <w:r>
                    <w:rPr>
                      <w:b/>
                      <w:sz w:val="20"/>
                    </w:rPr>
                    <w:t>P.I.</w:t>
                  </w:r>
                </w:p>
              </w:tc>
              <w:tc>
                <w:tcPr>
                  <w:tcW w:w="3090" w:type="dxa"/>
                  <w:tcBorders>
                    <w:top w:val="single" w:sz="1" w:space="0" w:color="91C5D3"/>
                    <w:left w:val="single" w:sz="1" w:space="0" w:color="91C5D3"/>
                    <w:bottom w:val="single" w:sz="1" w:space="0" w:color="91C5D3"/>
                    <w:right w:val="single" w:sz="1" w:space="0" w:color="91C5D3"/>
                  </w:tcBorders>
                  <w:vAlign w:val="center"/>
                </w:tcPr>
                <w:p w:rsidR="00DF7768" w:rsidRDefault="00882D0C">
                  <w:pPr>
                    <w:pStyle w:val="Normal"/>
                    <w:rPr>
                      <w:sz w:val="20"/>
                    </w:rPr>
                  </w:pPr>
                  <w:r>
                    <w:rPr>
                      <w:sz w:val="20"/>
                    </w:rPr>
                    <w:t xml:space="preserve"> 00679630202 </w:t>
                  </w:r>
                </w:p>
              </w:tc>
            </w:tr>
            <w:tr w:rsidR="00DF7768">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DF7768" w:rsidRDefault="00882D0C">
                  <w:pPr>
                    <w:pStyle w:val="Normal"/>
                    <w:rPr>
                      <w:b/>
                      <w:sz w:val="20"/>
                    </w:rPr>
                  </w:pPr>
                  <w:r>
                    <w:rPr>
                      <w:b/>
                      <w:sz w:val="20"/>
                    </w:rPr>
                    <w:t>Capitale Sociale Euro</w:t>
                  </w:r>
                </w:p>
              </w:tc>
              <w:tc>
                <w:tcPr>
                  <w:tcW w:w="3090" w:type="dxa"/>
                  <w:tcBorders>
                    <w:top w:val="single" w:sz="1" w:space="0" w:color="91C5D3"/>
                    <w:left w:val="single" w:sz="1" w:space="0" w:color="91C5D3"/>
                    <w:bottom w:val="single" w:sz="1" w:space="0" w:color="91C5D3"/>
                    <w:right w:val="single" w:sz="1" w:space="0" w:color="91C5D3"/>
                  </w:tcBorders>
                  <w:vAlign w:val="center"/>
                </w:tcPr>
                <w:p w:rsidR="00DF7768" w:rsidRDefault="00882D0C">
                  <w:pPr>
                    <w:pStyle w:val="Normal"/>
                    <w:rPr>
                      <w:sz w:val="20"/>
                    </w:rPr>
                  </w:pPr>
                  <w:r>
                    <w:rPr>
                      <w:sz w:val="20"/>
                    </w:rPr>
                    <w:t xml:space="preserve"> 500.000,00      i.v.   </w:t>
                  </w:r>
                </w:p>
              </w:tc>
            </w:tr>
            <w:tr w:rsidR="00DF7768">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DF7768" w:rsidRDefault="00882D0C">
                  <w:pPr>
                    <w:pStyle w:val="Normal"/>
                    <w:rPr>
                      <w:b/>
                      <w:sz w:val="20"/>
                    </w:rPr>
                  </w:pPr>
                  <w:r>
                    <w:rPr>
                      <w:b/>
                      <w:sz w:val="20"/>
                    </w:rPr>
                    <w:t>Forma Giuridica</w:t>
                  </w:r>
                </w:p>
              </w:tc>
              <w:tc>
                <w:tcPr>
                  <w:tcW w:w="3090" w:type="dxa"/>
                  <w:tcBorders>
                    <w:top w:val="single" w:sz="1" w:space="0" w:color="91C5D3"/>
                    <w:left w:val="single" w:sz="1" w:space="0" w:color="91C5D3"/>
                    <w:bottom w:val="single" w:sz="1" w:space="0" w:color="91C5D3"/>
                    <w:right w:val="single" w:sz="1" w:space="0" w:color="91C5D3"/>
                  </w:tcBorders>
                  <w:vAlign w:val="center"/>
                </w:tcPr>
                <w:p w:rsidR="00DF7768" w:rsidRDefault="00882D0C">
                  <w:pPr>
                    <w:pStyle w:val="Normal"/>
                    <w:rPr>
                      <w:sz w:val="20"/>
                    </w:rPr>
                  </w:pPr>
                  <w:r>
                    <w:rPr>
                      <w:sz w:val="20"/>
                    </w:rPr>
                    <w:t xml:space="preserve"> SOCIETA' PER AZIONI </w:t>
                  </w:r>
                </w:p>
              </w:tc>
            </w:tr>
            <w:tr w:rsidR="00DF7768">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DF7768" w:rsidRPr="009B1146" w:rsidRDefault="00882D0C">
                  <w:pPr>
                    <w:pStyle w:val="Normal"/>
                    <w:rPr>
                      <w:b/>
                      <w:sz w:val="20"/>
                      <w:lang w:val="it-IT"/>
                    </w:rPr>
                  </w:pPr>
                  <w:r w:rsidRPr="009B1146">
                    <w:rPr>
                      <w:b/>
                      <w:sz w:val="20"/>
                      <w:lang w:val="it-IT"/>
                    </w:rPr>
                    <w:t>Settore di attività prevalente (ATECO)</w:t>
                  </w:r>
                </w:p>
              </w:tc>
              <w:tc>
                <w:tcPr>
                  <w:tcW w:w="3090" w:type="dxa"/>
                  <w:tcBorders>
                    <w:top w:val="single" w:sz="1" w:space="0" w:color="91C5D3"/>
                    <w:left w:val="single" w:sz="1" w:space="0" w:color="91C5D3"/>
                    <w:bottom w:val="single" w:sz="1" w:space="0" w:color="91C5D3"/>
                    <w:right w:val="single" w:sz="1" w:space="0" w:color="91C5D3"/>
                  </w:tcBorders>
                  <w:vAlign w:val="center"/>
                </w:tcPr>
                <w:p w:rsidR="00DF7768" w:rsidRDefault="00882D0C">
                  <w:pPr>
                    <w:pStyle w:val="Normal"/>
                    <w:rPr>
                      <w:sz w:val="20"/>
                    </w:rPr>
                  </w:pPr>
                  <w:r w:rsidRPr="009B1146">
                    <w:rPr>
                      <w:sz w:val="20"/>
                      <w:lang w:val="it-IT"/>
                    </w:rPr>
                    <w:t xml:space="preserve"> </w:t>
                  </w:r>
                  <w:r>
                    <w:rPr>
                      <w:sz w:val="20"/>
                    </w:rPr>
                    <w:t>382109</w:t>
                  </w:r>
                </w:p>
              </w:tc>
            </w:tr>
            <w:tr w:rsidR="00DF7768">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DF7768" w:rsidRDefault="00882D0C">
                  <w:pPr>
                    <w:pStyle w:val="Normal"/>
                    <w:rPr>
                      <w:b/>
                      <w:sz w:val="20"/>
                    </w:rPr>
                  </w:pPr>
                  <w:r>
                    <w:rPr>
                      <w:b/>
                      <w:sz w:val="20"/>
                    </w:rPr>
                    <w:t>Società in liquidazione</w:t>
                  </w:r>
                </w:p>
              </w:tc>
              <w:tc>
                <w:tcPr>
                  <w:tcW w:w="3090" w:type="dxa"/>
                  <w:tcBorders>
                    <w:top w:val="single" w:sz="1" w:space="0" w:color="91C5D3"/>
                    <w:left w:val="single" w:sz="1" w:space="0" w:color="91C5D3"/>
                    <w:bottom w:val="single" w:sz="1" w:space="0" w:color="91C5D3"/>
                    <w:right w:val="single" w:sz="1" w:space="0" w:color="91C5D3"/>
                  </w:tcBorders>
                  <w:vAlign w:val="center"/>
                </w:tcPr>
                <w:p w:rsidR="00DF7768" w:rsidRDefault="00882D0C">
                  <w:pPr>
                    <w:pStyle w:val="Normal"/>
                    <w:rPr>
                      <w:sz w:val="20"/>
                    </w:rPr>
                  </w:pPr>
                  <w:r>
                    <w:rPr>
                      <w:sz w:val="20"/>
                    </w:rPr>
                    <w:t xml:space="preserve"> no</w:t>
                  </w:r>
                </w:p>
              </w:tc>
            </w:tr>
            <w:tr w:rsidR="00DF7768">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DF7768" w:rsidRDefault="00882D0C">
                  <w:pPr>
                    <w:pStyle w:val="Normal"/>
                    <w:rPr>
                      <w:b/>
                      <w:sz w:val="20"/>
                    </w:rPr>
                  </w:pPr>
                  <w:r>
                    <w:rPr>
                      <w:b/>
                      <w:sz w:val="20"/>
                    </w:rPr>
                    <w:t>Società con Socio Unico</w:t>
                  </w:r>
                </w:p>
              </w:tc>
              <w:tc>
                <w:tcPr>
                  <w:tcW w:w="3090" w:type="dxa"/>
                  <w:tcBorders>
                    <w:top w:val="single" w:sz="1" w:space="0" w:color="91C5D3"/>
                    <w:left w:val="single" w:sz="1" w:space="0" w:color="91C5D3"/>
                    <w:bottom w:val="single" w:sz="1" w:space="0" w:color="91C5D3"/>
                    <w:right w:val="single" w:sz="1" w:space="0" w:color="91C5D3"/>
                  </w:tcBorders>
                  <w:vAlign w:val="center"/>
                </w:tcPr>
                <w:p w:rsidR="00DF7768" w:rsidRDefault="00882D0C">
                  <w:pPr>
                    <w:pStyle w:val="Normal"/>
                    <w:rPr>
                      <w:sz w:val="20"/>
                    </w:rPr>
                  </w:pPr>
                  <w:r>
                    <w:rPr>
                      <w:sz w:val="20"/>
                    </w:rPr>
                    <w:t xml:space="preserve"> no </w:t>
                  </w:r>
                </w:p>
              </w:tc>
            </w:tr>
            <w:tr w:rsidR="00DF7768">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DF7768" w:rsidRPr="009B1146" w:rsidRDefault="00882D0C">
                  <w:pPr>
                    <w:pStyle w:val="Normal"/>
                    <w:rPr>
                      <w:b/>
                      <w:sz w:val="20"/>
                      <w:lang w:val="it-IT"/>
                    </w:rPr>
                  </w:pPr>
                  <w:r w:rsidRPr="009B1146">
                    <w:rPr>
                      <w:b/>
                      <w:sz w:val="20"/>
                      <w:lang w:val="it-IT"/>
                    </w:rPr>
                    <w:t>Società sottoposta ad altrui attività di direzione e coordinamento</w:t>
                  </w:r>
                </w:p>
              </w:tc>
              <w:tc>
                <w:tcPr>
                  <w:tcW w:w="3090" w:type="dxa"/>
                  <w:tcBorders>
                    <w:top w:val="single" w:sz="1" w:space="0" w:color="91C5D3"/>
                    <w:left w:val="single" w:sz="1" w:space="0" w:color="91C5D3"/>
                    <w:bottom w:val="single" w:sz="1" w:space="0" w:color="91C5D3"/>
                    <w:right w:val="single" w:sz="1" w:space="0" w:color="91C5D3"/>
                  </w:tcBorders>
                  <w:vAlign w:val="center"/>
                </w:tcPr>
                <w:p w:rsidR="00DF7768" w:rsidRDefault="00882D0C">
                  <w:pPr>
                    <w:pStyle w:val="Normal"/>
                    <w:rPr>
                      <w:sz w:val="20"/>
                    </w:rPr>
                  </w:pPr>
                  <w:r w:rsidRPr="009B1146">
                    <w:rPr>
                      <w:sz w:val="20"/>
                      <w:lang w:val="it-IT"/>
                    </w:rPr>
                    <w:t xml:space="preserve"> </w:t>
                  </w:r>
                  <w:r>
                    <w:rPr>
                      <w:sz w:val="20"/>
                    </w:rPr>
                    <w:t>no</w:t>
                  </w:r>
                </w:p>
              </w:tc>
            </w:tr>
            <w:tr w:rsidR="00DF7768" w:rsidRPr="009B1146">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DF7768" w:rsidRPr="009B1146" w:rsidRDefault="00882D0C">
                  <w:pPr>
                    <w:pStyle w:val="Normal"/>
                    <w:rPr>
                      <w:b/>
                      <w:sz w:val="20"/>
                      <w:lang w:val="it-IT"/>
                    </w:rPr>
                  </w:pPr>
                  <w:r w:rsidRPr="009B1146">
                    <w:rPr>
                      <w:b/>
                      <w:sz w:val="20"/>
                      <w:lang w:val="it-IT"/>
                    </w:rPr>
                    <w:t>Denominazione della società o ente che esercita l'attività di direzione e coordinamento</w:t>
                  </w:r>
                </w:p>
              </w:tc>
              <w:tc>
                <w:tcPr>
                  <w:tcW w:w="3090" w:type="dxa"/>
                  <w:tcBorders>
                    <w:top w:val="single" w:sz="1" w:space="0" w:color="91C5D3"/>
                    <w:left w:val="single" w:sz="1" w:space="0" w:color="91C5D3"/>
                    <w:bottom w:val="single" w:sz="1" w:space="0" w:color="91C5D3"/>
                    <w:right w:val="single" w:sz="1" w:space="0" w:color="91C5D3"/>
                  </w:tcBorders>
                  <w:vAlign w:val="center"/>
                </w:tcPr>
                <w:p w:rsidR="00DF7768" w:rsidRPr="009B1146" w:rsidRDefault="00882D0C">
                  <w:pPr>
                    <w:pStyle w:val="Normal"/>
                    <w:rPr>
                      <w:sz w:val="20"/>
                      <w:lang w:val="it-IT"/>
                    </w:rPr>
                  </w:pPr>
                  <w:r w:rsidRPr="009B1146">
                    <w:rPr>
                      <w:sz w:val="20"/>
                      <w:lang w:val="it-IT"/>
                    </w:rPr>
                    <w:t xml:space="preserve">  </w:t>
                  </w:r>
                </w:p>
              </w:tc>
            </w:tr>
            <w:tr w:rsidR="00DF7768">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DF7768" w:rsidRDefault="00882D0C">
                  <w:pPr>
                    <w:pStyle w:val="Normal"/>
                    <w:rPr>
                      <w:b/>
                      <w:sz w:val="20"/>
                    </w:rPr>
                  </w:pPr>
                  <w:r>
                    <w:rPr>
                      <w:b/>
                      <w:sz w:val="20"/>
                    </w:rPr>
                    <w:t>Appartenenza a un gruppo</w:t>
                  </w:r>
                </w:p>
              </w:tc>
              <w:tc>
                <w:tcPr>
                  <w:tcW w:w="3090" w:type="dxa"/>
                  <w:tcBorders>
                    <w:top w:val="single" w:sz="1" w:space="0" w:color="91C5D3"/>
                    <w:left w:val="single" w:sz="1" w:space="0" w:color="91C5D3"/>
                    <w:bottom w:val="single" w:sz="1" w:space="0" w:color="91C5D3"/>
                    <w:right w:val="single" w:sz="1" w:space="0" w:color="91C5D3"/>
                  </w:tcBorders>
                  <w:vAlign w:val="center"/>
                </w:tcPr>
                <w:p w:rsidR="00DF7768" w:rsidRDefault="00882D0C">
                  <w:pPr>
                    <w:pStyle w:val="Normal"/>
                    <w:rPr>
                      <w:sz w:val="20"/>
                    </w:rPr>
                  </w:pPr>
                  <w:r>
                    <w:rPr>
                      <w:sz w:val="20"/>
                    </w:rPr>
                    <w:t xml:space="preserve"> no </w:t>
                  </w:r>
                </w:p>
              </w:tc>
            </w:tr>
            <w:tr w:rsidR="00DF7768">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DF7768" w:rsidRDefault="00882D0C">
                  <w:pPr>
                    <w:pStyle w:val="Normal"/>
                    <w:rPr>
                      <w:b/>
                      <w:sz w:val="20"/>
                    </w:rPr>
                  </w:pPr>
                  <w:r>
                    <w:rPr>
                      <w:b/>
                      <w:sz w:val="20"/>
                    </w:rPr>
                    <w:t>Denominazione della società capogruppo</w:t>
                  </w:r>
                </w:p>
              </w:tc>
              <w:tc>
                <w:tcPr>
                  <w:tcW w:w="3090" w:type="dxa"/>
                  <w:tcBorders>
                    <w:top w:val="single" w:sz="1" w:space="0" w:color="91C5D3"/>
                    <w:left w:val="single" w:sz="1" w:space="0" w:color="91C5D3"/>
                    <w:bottom w:val="single" w:sz="1" w:space="0" w:color="91C5D3"/>
                    <w:right w:val="single" w:sz="1" w:space="0" w:color="91C5D3"/>
                  </w:tcBorders>
                  <w:vAlign w:val="center"/>
                </w:tcPr>
                <w:p w:rsidR="00DF7768" w:rsidRDefault="00882D0C">
                  <w:pPr>
                    <w:pStyle w:val="Normal"/>
                    <w:rPr>
                      <w:sz w:val="20"/>
                    </w:rPr>
                  </w:pPr>
                  <w:r>
                    <w:rPr>
                      <w:sz w:val="20"/>
                    </w:rPr>
                    <w:t xml:space="preserve">  </w:t>
                  </w:r>
                </w:p>
              </w:tc>
            </w:tr>
            <w:tr w:rsidR="00DF7768">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DF7768" w:rsidRDefault="00882D0C">
                  <w:pPr>
                    <w:pStyle w:val="Normal"/>
                    <w:rPr>
                      <w:b/>
                      <w:sz w:val="20"/>
                    </w:rPr>
                  </w:pPr>
                  <w:r>
                    <w:rPr>
                      <w:b/>
                      <w:sz w:val="20"/>
                    </w:rPr>
                    <w:t>Paese della capogruppo</w:t>
                  </w:r>
                </w:p>
              </w:tc>
              <w:tc>
                <w:tcPr>
                  <w:tcW w:w="3090" w:type="dxa"/>
                  <w:tcBorders>
                    <w:top w:val="single" w:sz="1" w:space="0" w:color="91C5D3"/>
                    <w:left w:val="single" w:sz="1" w:space="0" w:color="91C5D3"/>
                    <w:bottom w:val="single" w:sz="1" w:space="0" w:color="91C5D3"/>
                    <w:right w:val="single" w:sz="1" w:space="0" w:color="91C5D3"/>
                  </w:tcBorders>
                  <w:vAlign w:val="center"/>
                </w:tcPr>
                <w:p w:rsidR="00DF7768" w:rsidRDefault="00882D0C">
                  <w:pPr>
                    <w:pStyle w:val="Normal"/>
                    <w:rPr>
                      <w:sz w:val="20"/>
                    </w:rPr>
                  </w:pPr>
                  <w:r>
                    <w:rPr>
                      <w:sz w:val="20"/>
                    </w:rPr>
                    <w:t xml:space="preserve">  </w:t>
                  </w:r>
                </w:p>
              </w:tc>
            </w:tr>
            <w:tr w:rsidR="00DF7768" w:rsidRPr="009B1146">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DF7768" w:rsidRPr="009B1146" w:rsidRDefault="00882D0C">
                  <w:pPr>
                    <w:pStyle w:val="Normal"/>
                    <w:rPr>
                      <w:b/>
                      <w:sz w:val="20"/>
                      <w:lang w:val="it-IT"/>
                    </w:rPr>
                  </w:pPr>
                  <w:r w:rsidRPr="009B1146">
                    <w:rPr>
                      <w:b/>
                      <w:sz w:val="20"/>
                      <w:lang w:val="it-IT"/>
                    </w:rPr>
                    <w:t>Numero di iscrizione all'albo delle cooperative</w:t>
                  </w:r>
                </w:p>
              </w:tc>
              <w:tc>
                <w:tcPr>
                  <w:tcW w:w="3090" w:type="dxa"/>
                  <w:tcBorders>
                    <w:top w:val="single" w:sz="1" w:space="0" w:color="91C5D3"/>
                    <w:left w:val="single" w:sz="1" w:space="0" w:color="91C5D3"/>
                    <w:bottom w:val="single" w:sz="1" w:space="0" w:color="91C5D3"/>
                    <w:right w:val="single" w:sz="1" w:space="0" w:color="91C5D3"/>
                  </w:tcBorders>
                  <w:vAlign w:val="center"/>
                </w:tcPr>
                <w:p w:rsidR="00DF7768" w:rsidRPr="009B1146" w:rsidRDefault="00882D0C">
                  <w:pPr>
                    <w:pStyle w:val="Normal"/>
                    <w:rPr>
                      <w:sz w:val="20"/>
                      <w:lang w:val="it-IT"/>
                    </w:rPr>
                  </w:pPr>
                  <w:r w:rsidRPr="009B1146">
                    <w:rPr>
                      <w:sz w:val="20"/>
                      <w:lang w:val="it-IT"/>
                    </w:rPr>
                    <w:t xml:space="preserve">  </w:t>
                  </w:r>
                </w:p>
              </w:tc>
            </w:tr>
          </w:tbl>
          <w:p w:rsidR="00DF7768" w:rsidRPr="009B1146" w:rsidRDefault="00DF7768">
            <w:pPr>
              <w:pStyle w:val="Normal"/>
              <w:jc w:val="center"/>
              <w:rPr>
                <w:lang w:val="it-IT"/>
              </w:rPr>
            </w:pPr>
          </w:p>
          <w:p w:rsidR="00DF7768" w:rsidRPr="009B1146" w:rsidRDefault="00DF7768">
            <w:pPr>
              <w:pStyle w:val="Normal"/>
              <w:jc w:val="center"/>
              <w:rPr>
                <w:lang w:val="it-IT"/>
              </w:rPr>
            </w:pPr>
          </w:p>
          <w:p w:rsidR="00DF7768" w:rsidRPr="009B1146" w:rsidRDefault="00DF7768">
            <w:pPr>
              <w:pStyle w:val="Normal"/>
              <w:jc w:val="center"/>
              <w:rPr>
                <w:lang w:val="it-IT"/>
              </w:rPr>
            </w:pPr>
          </w:p>
          <w:p w:rsidR="00DF7768" w:rsidRPr="009B1146" w:rsidRDefault="00DF7768">
            <w:pPr>
              <w:pStyle w:val="Normal"/>
              <w:jc w:val="center"/>
              <w:rPr>
                <w:lang w:val="it-IT"/>
              </w:rPr>
            </w:pPr>
          </w:p>
          <w:p w:rsidR="00DF7768" w:rsidRPr="009B1146" w:rsidRDefault="00DF7768">
            <w:pPr>
              <w:pStyle w:val="Normal"/>
              <w:jc w:val="center"/>
              <w:rPr>
                <w:lang w:val="it-IT"/>
              </w:rPr>
            </w:pPr>
          </w:p>
          <w:p w:rsidR="00DF7768" w:rsidRPr="009B1146" w:rsidRDefault="00DF7768">
            <w:pPr>
              <w:pStyle w:val="Normal"/>
              <w:jc w:val="center"/>
              <w:rPr>
                <w:lang w:val="it-IT"/>
              </w:rPr>
            </w:pPr>
          </w:p>
          <w:p w:rsidR="00DF7768" w:rsidRPr="009B1146" w:rsidRDefault="00882D0C">
            <w:pPr>
              <w:pStyle w:val="Normal"/>
              <w:jc w:val="center"/>
              <w:rPr>
                <w:sz w:val="20"/>
                <w:lang w:val="it-IT"/>
              </w:rPr>
            </w:pPr>
            <w:r w:rsidRPr="009B1146">
              <w:rPr>
                <w:sz w:val="20"/>
                <w:lang w:val="it-IT"/>
              </w:rPr>
              <w:t>Gli importi presenti sono espressi in Euro</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40" w:lineRule="atLeast"/>
              <w:jc w:val="both"/>
              <w:rPr>
                <w:rFonts w:ascii="Arial" w:eastAsia="Arial" w:hAnsi="Arial"/>
                <w:b/>
                <w:color w:val="000000"/>
                <w:sz w:val="24"/>
                <w:lang w:val="it-IT"/>
              </w:rPr>
            </w:pPr>
            <w:r w:rsidRPr="009B1146">
              <w:rPr>
                <w:rFonts w:ascii="Arial" w:eastAsia="Arial" w:hAnsi="Arial"/>
                <w:b/>
                <w:color w:val="000000"/>
                <w:sz w:val="24"/>
                <w:lang w:val="it-IT"/>
              </w:rPr>
              <w:t xml:space="preserve"> </w:t>
            </w:r>
          </w:p>
        </w:tc>
      </w:tr>
    </w:tbl>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40" w:lineRule="atLeast"/>
        <w:jc w:val="both"/>
        <w:rPr>
          <w:rFonts w:ascii="Arial" w:eastAsia="Arial" w:hAnsi="Arial"/>
          <w:b/>
          <w:color w:val="000000"/>
          <w:sz w:val="24"/>
          <w:lang w:val="it-IT"/>
        </w:rPr>
      </w:pPr>
      <w:r w:rsidRPr="009B1146">
        <w:rPr>
          <w:rFonts w:ascii="Arial" w:eastAsia="Arial" w:hAnsi="Arial"/>
          <w:b/>
          <w:color w:val="000000"/>
          <w:sz w:val="24"/>
          <w:lang w:val="it-IT"/>
        </w:rPr>
        <w:br w:type="page"/>
      </w:r>
    </w:p>
    <w:tbl>
      <w:tblPr>
        <w:tblW w:w="0" w:type="auto"/>
        <w:tblInd w:w="36" w:type="dxa"/>
        <w:tblLayout w:type="fixed"/>
        <w:tblCellMar>
          <w:left w:w="36" w:type="dxa"/>
          <w:right w:w="36" w:type="dxa"/>
        </w:tblCellMar>
        <w:tblLook w:val="0000"/>
      </w:tblPr>
      <w:tblGrid>
        <w:gridCol w:w="9633"/>
      </w:tblGrid>
      <w:tr w:rsidR="00DF7768">
        <w:tc>
          <w:tcPr>
            <w:tcW w:w="9633" w:type="dxa"/>
            <w:tcBorders>
              <w:top w:val="nil"/>
              <w:bottom w:val="nil"/>
            </w:tcBorders>
          </w:tcPr>
          <w:p w:rsidR="00DF7768" w:rsidRPr="009B1146" w:rsidRDefault="00DF7768">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40" w:lineRule="atLeast"/>
              <w:jc w:val="both"/>
              <w:rPr>
                <w:rFonts w:ascii="Arial" w:eastAsia="Arial" w:hAnsi="Arial"/>
                <w:b/>
                <w:color w:val="000000"/>
                <w:sz w:val="24"/>
                <w:lang w:val="it-IT"/>
              </w:rPr>
            </w:pPr>
          </w:p>
          <w:p w:rsidR="00DF7768" w:rsidRDefault="00882D0C">
            <w:pPr>
              <w:pStyle w:val="Normal"/>
              <w:jc w:val="center"/>
              <w:rPr>
                <w:b/>
                <w:color w:val="000000"/>
                <w:sz w:val="28"/>
              </w:rPr>
            </w:pPr>
            <w:r w:rsidRPr="009B1146">
              <w:rPr>
                <w:b/>
                <w:color w:val="000000"/>
                <w:lang w:val="it-IT"/>
              </w:rPr>
              <w:t xml:space="preserve">  </w:t>
            </w:r>
            <w:r>
              <w:rPr>
                <w:b/>
                <w:color w:val="000000"/>
                <w:sz w:val="28"/>
              </w:rPr>
              <w:t>Bilancio al 31/12/2016</w:t>
            </w:r>
          </w:p>
          <w:p w:rsidR="00DF7768" w:rsidRDefault="00882D0C">
            <w:pPr>
              <w:pStyle w:val="Normal"/>
              <w:jc w:val="center"/>
              <w:rPr>
                <w:rFonts w:ascii="Times New Roman" w:eastAsia="Times New Roman" w:hAnsi="Times New Roman"/>
                <w:b/>
                <w:color w:val="000000"/>
                <w:sz w:val="22"/>
              </w:rPr>
            </w:pPr>
            <w:r>
              <w:rPr>
                <w:rFonts w:ascii="Times New Roman" w:eastAsia="Times New Roman" w:hAnsi="Times New Roman"/>
                <w:b/>
                <w:color w:val="000000"/>
                <w:sz w:val="22"/>
              </w:rPr>
              <w:t xml:space="preserve"> </w:t>
            </w:r>
          </w:p>
          <w:p w:rsidR="00DF7768" w:rsidRDefault="00882D0C">
            <w:pPr>
              <w:pStyle w:val="Normal"/>
              <w:rPr>
                <w:b/>
                <w:color w:val="000000"/>
              </w:rPr>
            </w:pPr>
            <w:r>
              <w:rPr>
                <w:b/>
                <w:color w:val="000000"/>
              </w:rPr>
              <w:t>STATO PATRIMONIALE</w:t>
            </w:r>
          </w:p>
          <w:tbl>
            <w:tblPr>
              <w:tblW w:w="0" w:type="auto"/>
              <w:tblLayout w:type="fixed"/>
              <w:tblCellMar>
                <w:left w:w="36" w:type="dxa"/>
                <w:right w:w="36" w:type="dxa"/>
              </w:tblCellMar>
              <w:tblLook w:val="0000"/>
            </w:tblPr>
            <w:tblGrid>
              <w:gridCol w:w="5390"/>
              <w:gridCol w:w="1985"/>
              <w:gridCol w:w="1985"/>
            </w:tblGrid>
            <w:tr w:rsidR="00DF7768">
              <w:tc>
                <w:tcPr>
                  <w:tcW w:w="5390" w:type="dxa"/>
                  <w:tcBorders>
                    <w:top w:val="nil"/>
                  </w:tcBorders>
                  <w:vAlign w:val="bottom"/>
                </w:tcPr>
                <w:p w:rsidR="00DF7768" w:rsidRDefault="00882D0C">
                  <w:pPr>
                    <w:pStyle w:val="Normal"/>
                    <w:rPr>
                      <w:b/>
                      <w:color w:val="000000"/>
                      <w:sz w:val="22"/>
                    </w:rPr>
                  </w:pPr>
                  <w:r>
                    <w:rPr>
                      <w:b/>
                      <w:color w:val="000000"/>
                      <w:sz w:val="22"/>
                    </w:rPr>
                    <w:t>ATTIVO</w:t>
                  </w:r>
                </w:p>
              </w:tc>
              <w:tc>
                <w:tcPr>
                  <w:tcW w:w="1985" w:type="dxa"/>
                  <w:tcBorders>
                    <w:top w:val="nil"/>
                  </w:tcBorders>
                  <w:vAlign w:val="bottom"/>
                </w:tcPr>
                <w:p w:rsidR="00DF7768" w:rsidRDefault="00882D0C">
                  <w:pPr>
                    <w:pStyle w:val="Normal"/>
                    <w:jc w:val="right"/>
                    <w:rPr>
                      <w:b/>
                      <w:color w:val="000000"/>
                      <w:sz w:val="22"/>
                    </w:rPr>
                  </w:pPr>
                  <w:r>
                    <w:rPr>
                      <w:b/>
                      <w:color w:val="000000"/>
                      <w:sz w:val="22"/>
                    </w:rPr>
                    <w:t>31/12/2016</w:t>
                  </w:r>
                </w:p>
              </w:tc>
              <w:tc>
                <w:tcPr>
                  <w:tcW w:w="1985" w:type="dxa"/>
                  <w:tcBorders>
                    <w:top w:val="nil"/>
                  </w:tcBorders>
                  <w:vAlign w:val="bottom"/>
                </w:tcPr>
                <w:p w:rsidR="00DF7768" w:rsidRDefault="00882D0C">
                  <w:pPr>
                    <w:pStyle w:val="Normal"/>
                    <w:jc w:val="right"/>
                    <w:rPr>
                      <w:b/>
                      <w:color w:val="000000"/>
                      <w:sz w:val="22"/>
                    </w:rPr>
                  </w:pPr>
                  <w:r>
                    <w:rPr>
                      <w:b/>
                      <w:color w:val="000000"/>
                      <w:sz w:val="22"/>
                    </w:rPr>
                    <w:t>31/12/2015</w:t>
                  </w:r>
                </w:p>
              </w:tc>
            </w:tr>
            <w:tr w:rsidR="00DF7768" w:rsidRPr="009B1146">
              <w:tc>
                <w:tcPr>
                  <w:tcW w:w="5390" w:type="dxa"/>
                  <w:shd w:val="clear" w:color="auto" w:fill="D9D9D9"/>
                  <w:vAlign w:val="bottom"/>
                </w:tcPr>
                <w:p w:rsidR="00DF7768" w:rsidRPr="009B1146" w:rsidRDefault="00882D0C">
                  <w:pPr>
                    <w:pStyle w:val="Normal"/>
                    <w:rPr>
                      <w:rFonts w:ascii="Times New Roman" w:eastAsia="Times New Roman" w:hAnsi="Times New Roman"/>
                      <w:b/>
                      <w:color w:val="000080"/>
                      <w:sz w:val="22"/>
                      <w:lang w:val="it-IT"/>
                    </w:rPr>
                  </w:pPr>
                  <w:r w:rsidRPr="009B1146">
                    <w:rPr>
                      <w:rFonts w:ascii="Times New Roman" w:eastAsia="Times New Roman" w:hAnsi="Times New Roman"/>
                      <w:b/>
                      <w:color w:val="000080"/>
                      <w:sz w:val="22"/>
                      <w:lang w:val="it-IT"/>
                    </w:rPr>
                    <w:t>A) CREDITI VERSO SOCI PER VERSAMENTI ANCORA DOVUTI</w:t>
                  </w:r>
                </w:p>
              </w:tc>
              <w:tc>
                <w:tcPr>
                  <w:tcW w:w="1985" w:type="dxa"/>
                  <w:shd w:val="clear" w:color="auto" w:fill="D9D9D9"/>
                  <w:vAlign w:val="bottom"/>
                </w:tcPr>
                <w:p w:rsidR="00DF7768" w:rsidRPr="009B1146" w:rsidRDefault="00DF7768">
                  <w:pPr>
                    <w:pStyle w:val="Normal"/>
                    <w:jc w:val="right"/>
                    <w:rPr>
                      <w:rFonts w:ascii="Times New Roman" w:eastAsia="Times New Roman" w:hAnsi="Times New Roman"/>
                      <w:b/>
                      <w:color w:val="000080"/>
                      <w:sz w:val="22"/>
                      <w:lang w:val="it-IT"/>
                    </w:rPr>
                  </w:pPr>
                </w:p>
              </w:tc>
              <w:tc>
                <w:tcPr>
                  <w:tcW w:w="1985" w:type="dxa"/>
                  <w:shd w:val="clear" w:color="auto" w:fill="D9D9D9"/>
                  <w:vAlign w:val="bottom"/>
                </w:tcPr>
                <w:p w:rsidR="00DF7768" w:rsidRPr="009B1146" w:rsidRDefault="00DF7768">
                  <w:pPr>
                    <w:pStyle w:val="Normal"/>
                    <w:jc w:val="right"/>
                    <w:rPr>
                      <w:rFonts w:ascii="Times New Roman" w:eastAsia="Times New Roman" w:hAnsi="Times New Roman"/>
                      <w:b/>
                      <w:color w:val="000080"/>
                      <w:sz w:val="22"/>
                      <w:lang w:val="it-IT"/>
                    </w:rPr>
                  </w:pP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0"/>
                    </w:rPr>
                  </w:pPr>
                  <w:r>
                    <w:rPr>
                      <w:rFonts w:ascii="Times New Roman" w:eastAsia="Times New Roman" w:hAnsi="Times New Roman"/>
                      <w:color w:val="000000"/>
                      <w:sz w:val="20"/>
                    </w:rPr>
                    <w:t>Parte richiamata</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0"/>
                    </w:rPr>
                  </w:pPr>
                  <w:r>
                    <w:rPr>
                      <w:rFonts w:ascii="Times New Roman" w:eastAsia="Times New Roman" w:hAnsi="Times New Roman"/>
                      <w:color w:val="000000"/>
                      <w:sz w:val="20"/>
                    </w:rPr>
                    <w:t>Parte da richiamare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shd w:val="clear" w:color="auto" w:fill="B3B3B3"/>
                  <w:vAlign w:val="bottom"/>
                </w:tcPr>
                <w:p w:rsidR="00DF7768" w:rsidRPr="009B1146" w:rsidRDefault="00882D0C">
                  <w:pPr>
                    <w:pStyle w:val="Normal"/>
                    <w:ind w:left="144"/>
                    <w:jc w:val="both"/>
                    <w:rPr>
                      <w:rFonts w:ascii="Times New Roman" w:eastAsia="Times New Roman" w:hAnsi="Times New Roman"/>
                      <w:b/>
                      <w:color w:val="000080"/>
                      <w:sz w:val="22"/>
                      <w:lang w:val="it-IT"/>
                    </w:rPr>
                  </w:pPr>
                  <w:r w:rsidRPr="009B1146">
                    <w:rPr>
                      <w:rFonts w:ascii="Times New Roman" w:eastAsia="Times New Roman" w:hAnsi="Times New Roman"/>
                      <w:b/>
                      <w:color w:val="000080"/>
                      <w:sz w:val="22"/>
                      <w:lang w:val="it-IT"/>
                    </w:rPr>
                    <w:t>Totale crediti verso soci per versamenti ancora dovuti (A)</w:t>
                  </w:r>
                </w:p>
              </w:tc>
              <w:tc>
                <w:tcPr>
                  <w:tcW w:w="1985" w:type="dxa"/>
                  <w:shd w:val="clear" w:color="auto" w:fill="B3B3B3"/>
                  <w:vAlign w:val="bottom"/>
                </w:tcPr>
                <w:p w:rsidR="00DF7768" w:rsidRDefault="00882D0C">
                  <w:pPr>
                    <w:pStyle w:val="Normal"/>
                    <w:jc w:val="right"/>
                    <w:rPr>
                      <w:rFonts w:ascii="Times New Roman" w:eastAsia="Times New Roman" w:hAnsi="Times New Roman"/>
                      <w:b/>
                      <w:color w:val="000080"/>
                      <w:sz w:val="22"/>
                    </w:rPr>
                  </w:pPr>
                  <w:r>
                    <w:rPr>
                      <w:rFonts w:ascii="Times New Roman" w:eastAsia="Times New Roman" w:hAnsi="Times New Roman"/>
                      <w:b/>
                      <w:color w:val="000080"/>
                      <w:sz w:val="22"/>
                    </w:rPr>
                    <w:t>0</w:t>
                  </w:r>
                </w:p>
              </w:tc>
              <w:tc>
                <w:tcPr>
                  <w:tcW w:w="1985" w:type="dxa"/>
                  <w:shd w:val="clear" w:color="auto" w:fill="B3B3B3"/>
                  <w:vAlign w:val="bottom"/>
                </w:tcPr>
                <w:p w:rsidR="00DF7768" w:rsidRDefault="00882D0C">
                  <w:pPr>
                    <w:pStyle w:val="Normal"/>
                    <w:jc w:val="right"/>
                    <w:rPr>
                      <w:rFonts w:ascii="Times New Roman" w:eastAsia="Times New Roman" w:hAnsi="Times New Roman"/>
                      <w:b/>
                      <w:color w:val="000080"/>
                      <w:sz w:val="22"/>
                    </w:rPr>
                  </w:pPr>
                  <w:r>
                    <w:rPr>
                      <w:rFonts w:ascii="Times New Roman" w:eastAsia="Times New Roman" w:hAnsi="Times New Roman"/>
                      <w:b/>
                      <w:color w:val="000080"/>
                      <w:sz w:val="22"/>
                    </w:rPr>
                    <w:t>0</w:t>
                  </w:r>
                </w:p>
              </w:tc>
            </w:tr>
            <w:tr w:rsidR="00DF7768">
              <w:tc>
                <w:tcPr>
                  <w:tcW w:w="5390" w:type="dxa"/>
                  <w:shd w:val="clear" w:color="auto" w:fill="D9D9D9"/>
                  <w:vAlign w:val="bottom"/>
                </w:tcPr>
                <w:p w:rsidR="00DF7768" w:rsidRDefault="00882D0C">
                  <w:pPr>
                    <w:pStyle w:val="Normal"/>
                    <w:rPr>
                      <w:rFonts w:ascii="Times New Roman" w:eastAsia="Times New Roman" w:hAnsi="Times New Roman"/>
                      <w:b/>
                      <w:color w:val="000080"/>
                      <w:sz w:val="22"/>
                    </w:rPr>
                  </w:pPr>
                  <w:r>
                    <w:rPr>
                      <w:rFonts w:ascii="Times New Roman" w:eastAsia="Times New Roman" w:hAnsi="Times New Roman"/>
                      <w:b/>
                      <w:color w:val="000080"/>
                      <w:sz w:val="22"/>
                    </w:rPr>
                    <w:t>B) IMMOBILIZZAZIONI</w:t>
                  </w:r>
                </w:p>
              </w:tc>
              <w:tc>
                <w:tcPr>
                  <w:tcW w:w="1985" w:type="dxa"/>
                  <w:shd w:val="clear" w:color="auto" w:fill="D9D9D9"/>
                  <w:vAlign w:val="bottom"/>
                </w:tcPr>
                <w:p w:rsidR="00DF7768" w:rsidRDefault="00DF7768">
                  <w:pPr>
                    <w:pStyle w:val="Normal"/>
                    <w:jc w:val="right"/>
                    <w:rPr>
                      <w:rFonts w:ascii="Times New Roman" w:eastAsia="Times New Roman" w:hAnsi="Times New Roman"/>
                      <w:b/>
                      <w:color w:val="000080"/>
                      <w:sz w:val="22"/>
                    </w:rPr>
                  </w:pPr>
                </w:p>
              </w:tc>
              <w:tc>
                <w:tcPr>
                  <w:tcW w:w="1985" w:type="dxa"/>
                  <w:shd w:val="clear" w:color="auto" w:fill="D9D9D9"/>
                  <w:vAlign w:val="bottom"/>
                </w:tcPr>
                <w:p w:rsidR="00DF7768" w:rsidRDefault="00DF7768">
                  <w:pPr>
                    <w:pStyle w:val="Normal"/>
                    <w:jc w:val="right"/>
                    <w:rPr>
                      <w:rFonts w:ascii="Times New Roman" w:eastAsia="Times New Roman" w:hAnsi="Times New Roman"/>
                      <w:b/>
                      <w:color w:val="000080"/>
                      <w:sz w:val="22"/>
                    </w:rPr>
                  </w:pPr>
                </w:p>
              </w:tc>
            </w:tr>
            <w:tr w:rsidR="00DF7768">
              <w:tc>
                <w:tcPr>
                  <w:tcW w:w="5390" w:type="dxa"/>
                  <w:vAlign w:val="bottom"/>
                </w:tcPr>
                <w:p w:rsidR="00DF7768" w:rsidRDefault="00882D0C">
                  <w:pPr>
                    <w:pStyle w:val="Normal"/>
                    <w:ind w:left="144"/>
                    <w:jc w:val="both"/>
                    <w:rPr>
                      <w:rFonts w:ascii="Times New Roman" w:eastAsia="Times New Roman" w:hAnsi="Times New Roman"/>
                      <w:i/>
                      <w:color w:val="000000"/>
                      <w:sz w:val="22"/>
                    </w:rPr>
                  </w:pPr>
                  <w:r>
                    <w:rPr>
                      <w:rFonts w:ascii="Times New Roman" w:eastAsia="Times New Roman" w:hAnsi="Times New Roman"/>
                      <w:i/>
                      <w:color w:val="000000"/>
                      <w:sz w:val="22"/>
                    </w:rPr>
                    <w:t>I - Immobilizzazioni immateriali</w:t>
                  </w:r>
                </w:p>
              </w:tc>
              <w:tc>
                <w:tcPr>
                  <w:tcW w:w="1985" w:type="dxa"/>
                  <w:vAlign w:val="bottom"/>
                </w:tcPr>
                <w:p w:rsidR="00DF7768" w:rsidRDefault="00DF7768">
                  <w:pPr>
                    <w:pStyle w:val="Normal"/>
                    <w:jc w:val="right"/>
                    <w:rPr>
                      <w:rFonts w:ascii="Times New Roman" w:eastAsia="Times New Roman" w:hAnsi="Times New Roman"/>
                      <w:b/>
                      <w:color w:val="000080"/>
                      <w:sz w:val="22"/>
                    </w:rPr>
                  </w:pPr>
                </w:p>
              </w:tc>
              <w:tc>
                <w:tcPr>
                  <w:tcW w:w="1985" w:type="dxa"/>
                  <w:vAlign w:val="bottom"/>
                </w:tcPr>
                <w:p w:rsidR="00DF7768" w:rsidRDefault="00DF7768">
                  <w:pPr>
                    <w:pStyle w:val="Normal"/>
                    <w:jc w:val="right"/>
                    <w:rPr>
                      <w:rFonts w:ascii="Times New Roman" w:eastAsia="Times New Roman" w:hAnsi="Times New Roman"/>
                      <w:b/>
                      <w:color w:val="000080"/>
                      <w:sz w:val="22"/>
                    </w:rPr>
                  </w:pP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1) Costi di impianto e di ampliamento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2) Costi di sviluppo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3) Diritti di brevetto industriale e diritti di utilizzazione delle opere dell'ingegno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4) Concessioni, licenze, marchi e diritti simili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5) Avviamento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6) Immobilizzazioni in corso e acconti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7) Altre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1.780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2.136</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2"/>
                    </w:rPr>
                  </w:pPr>
                  <w:r>
                    <w:rPr>
                      <w:rFonts w:ascii="Times New Roman" w:eastAsia="Times New Roman" w:hAnsi="Times New Roman"/>
                      <w:color w:val="000000"/>
                      <w:sz w:val="22"/>
                    </w:rPr>
                    <w:t>Totale immobilizzazioni immateriali</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1.780</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2.136</w:t>
                  </w:r>
                </w:p>
              </w:tc>
            </w:tr>
            <w:tr w:rsidR="00DF7768">
              <w:tc>
                <w:tcPr>
                  <w:tcW w:w="5390" w:type="dxa"/>
                  <w:vAlign w:val="bottom"/>
                </w:tcPr>
                <w:p w:rsidR="00DF7768" w:rsidRDefault="00882D0C">
                  <w:pPr>
                    <w:pStyle w:val="Normal"/>
                    <w:ind w:left="144"/>
                    <w:jc w:val="both"/>
                    <w:rPr>
                      <w:rFonts w:ascii="Times New Roman" w:eastAsia="Times New Roman" w:hAnsi="Times New Roman"/>
                      <w:i/>
                      <w:color w:val="000000"/>
                      <w:sz w:val="22"/>
                    </w:rPr>
                  </w:pPr>
                  <w:r>
                    <w:rPr>
                      <w:rFonts w:ascii="Times New Roman" w:eastAsia="Times New Roman" w:hAnsi="Times New Roman"/>
                      <w:i/>
                      <w:color w:val="000000"/>
                      <w:sz w:val="22"/>
                    </w:rPr>
                    <w:t>II - Immobilizzazioni materiali</w:t>
                  </w:r>
                </w:p>
              </w:tc>
              <w:tc>
                <w:tcPr>
                  <w:tcW w:w="1985" w:type="dxa"/>
                  <w:vAlign w:val="bottom"/>
                </w:tcPr>
                <w:p w:rsidR="00DF7768" w:rsidRDefault="00DF7768">
                  <w:pPr>
                    <w:pStyle w:val="Normal"/>
                    <w:jc w:val="right"/>
                    <w:rPr>
                      <w:rFonts w:ascii="Times New Roman" w:eastAsia="Times New Roman" w:hAnsi="Times New Roman"/>
                      <w:color w:val="000000"/>
                      <w:sz w:val="22"/>
                    </w:rPr>
                  </w:pPr>
                </w:p>
              </w:tc>
              <w:tc>
                <w:tcPr>
                  <w:tcW w:w="1985" w:type="dxa"/>
                  <w:vAlign w:val="bottom"/>
                </w:tcPr>
                <w:p w:rsidR="00DF7768" w:rsidRDefault="00DF7768">
                  <w:pPr>
                    <w:pStyle w:val="Normal"/>
                    <w:jc w:val="right"/>
                    <w:rPr>
                      <w:rFonts w:ascii="Times New Roman" w:eastAsia="Times New Roman" w:hAnsi="Times New Roman"/>
                      <w:color w:val="000000"/>
                      <w:sz w:val="22"/>
                    </w:rPr>
                  </w:pP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1) Terreni e fabbricati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7.736.187</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7.985.771</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2) Impianti e macchinario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467.218</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600.523</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3) Attrezzature industriali e commerciali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4) Altri beni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779</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893</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5) Immobilizzazioni in corso e acconti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38.663</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38.663</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2"/>
                    </w:rPr>
                  </w:pPr>
                  <w:r>
                    <w:rPr>
                      <w:rFonts w:ascii="Times New Roman" w:eastAsia="Times New Roman" w:hAnsi="Times New Roman"/>
                      <w:color w:val="000000"/>
                      <w:sz w:val="22"/>
                    </w:rPr>
                    <w:t>Totale immobilizzazioni materiali</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8.242.847</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8.625.850</w:t>
                  </w:r>
                </w:p>
              </w:tc>
            </w:tr>
            <w:tr w:rsidR="00DF7768">
              <w:tc>
                <w:tcPr>
                  <w:tcW w:w="5390" w:type="dxa"/>
                  <w:vAlign w:val="bottom"/>
                </w:tcPr>
                <w:p w:rsidR="00DF7768" w:rsidRDefault="00882D0C">
                  <w:pPr>
                    <w:pStyle w:val="Normal"/>
                    <w:ind w:left="144"/>
                    <w:jc w:val="both"/>
                    <w:rPr>
                      <w:rFonts w:ascii="Times New Roman" w:eastAsia="Times New Roman" w:hAnsi="Times New Roman"/>
                      <w:i/>
                      <w:color w:val="000000"/>
                      <w:sz w:val="22"/>
                    </w:rPr>
                  </w:pPr>
                  <w:r>
                    <w:rPr>
                      <w:rFonts w:ascii="Times New Roman" w:eastAsia="Times New Roman" w:hAnsi="Times New Roman"/>
                      <w:i/>
                      <w:color w:val="000000"/>
                      <w:sz w:val="22"/>
                    </w:rPr>
                    <w:t>III - Immobilizzazioni finanziarie</w:t>
                  </w:r>
                </w:p>
              </w:tc>
              <w:tc>
                <w:tcPr>
                  <w:tcW w:w="1985" w:type="dxa"/>
                  <w:vAlign w:val="bottom"/>
                </w:tcPr>
                <w:p w:rsidR="00DF7768" w:rsidRDefault="00DF7768">
                  <w:pPr>
                    <w:pStyle w:val="Normal"/>
                    <w:jc w:val="right"/>
                    <w:rPr>
                      <w:rFonts w:ascii="Times New Roman" w:eastAsia="Times New Roman" w:hAnsi="Times New Roman"/>
                      <w:color w:val="000000"/>
                      <w:sz w:val="22"/>
                    </w:rPr>
                  </w:pPr>
                </w:p>
              </w:tc>
              <w:tc>
                <w:tcPr>
                  <w:tcW w:w="1985" w:type="dxa"/>
                  <w:vAlign w:val="bottom"/>
                </w:tcPr>
                <w:p w:rsidR="00DF7768" w:rsidRDefault="00DF7768">
                  <w:pPr>
                    <w:pStyle w:val="Normal"/>
                    <w:jc w:val="right"/>
                    <w:rPr>
                      <w:rFonts w:ascii="Times New Roman" w:eastAsia="Times New Roman" w:hAnsi="Times New Roman"/>
                      <w:color w:val="000000"/>
                      <w:sz w:val="22"/>
                    </w:rPr>
                  </w:pP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2"/>
                    </w:rPr>
                  </w:pPr>
                  <w:r>
                    <w:rPr>
                      <w:rFonts w:ascii="Times New Roman" w:eastAsia="Times New Roman" w:hAnsi="Times New Roman"/>
                      <w:color w:val="000000"/>
                      <w:sz w:val="22"/>
                    </w:rPr>
                    <w:t>1) Partecipazioni in</w:t>
                  </w:r>
                </w:p>
              </w:tc>
              <w:tc>
                <w:tcPr>
                  <w:tcW w:w="1985" w:type="dxa"/>
                  <w:vAlign w:val="bottom"/>
                </w:tcPr>
                <w:p w:rsidR="00DF7768" w:rsidRDefault="00DF7768">
                  <w:pPr>
                    <w:pStyle w:val="Normal"/>
                    <w:jc w:val="right"/>
                    <w:rPr>
                      <w:rFonts w:ascii="Times New Roman" w:eastAsia="Times New Roman" w:hAnsi="Times New Roman"/>
                      <w:color w:val="000000"/>
                      <w:sz w:val="22"/>
                    </w:rPr>
                  </w:pPr>
                </w:p>
              </w:tc>
              <w:tc>
                <w:tcPr>
                  <w:tcW w:w="1985" w:type="dxa"/>
                  <w:vAlign w:val="bottom"/>
                </w:tcPr>
                <w:p w:rsidR="00DF7768" w:rsidRDefault="00DF7768">
                  <w:pPr>
                    <w:pStyle w:val="Normal"/>
                    <w:jc w:val="right"/>
                    <w:rPr>
                      <w:rFonts w:ascii="Times New Roman" w:eastAsia="Times New Roman" w:hAnsi="Times New Roman"/>
                      <w:color w:val="000000"/>
                      <w:sz w:val="22"/>
                    </w:rPr>
                  </w:pP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0"/>
                    </w:rPr>
                  </w:pPr>
                  <w:r>
                    <w:rPr>
                      <w:rFonts w:ascii="Times New Roman" w:eastAsia="Times New Roman" w:hAnsi="Times New Roman"/>
                      <w:color w:val="000000"/>
                      <w:sz w:val="20"/>
                    </w:rPr>
                    <w:t>a) Imprese controllate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0"/>
                    </w:rPr>
                  </w:pPr>
                  <w:r>
                    <w:rPr>
                      <w:rFonts w:ascii="Times New Roman" w:eastAsia="Times New Roman" w:hAnsi="Times New Roman"/>
                      <w:color w:val="000000"/>
                      <w:sz w:val="20"/>
                    </w:rPr>
                    <w:t>b) Imprese collegate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2.150.000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2.150.000</w:t>
                  </w: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0"/>
                    </w:rPr>
                  </w:pPr>
                  <w:r>
                    <w:rPr>
                      <w:rFonts w:ascii="Times New Roman" w:eastAsia="Times New Roman" w:hAnsi="Times New Roman"/>
                      <w:color w:val="000000"/>
                      <w:sz w:val="20"/>
                    </w:rPr>
                    <w:t>c) Imprese controllanti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432"/>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d) Imprese sottoposte al controllo delle controllanti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0"/>
                    </w:rPr>
                  </w:pPr>
                  <w:r>
                    <w:rPr>
                      <w:rFonts w:ascii="Times New Roman" w:eastAsia="Times New Roman" w:hAnsi="Times New Roman"/>
                      <w:color w:val="000000"/>
                      <w:sz w:val="20"/>
                    </w:rPr>
                    <w:t>d-bis) Altre imprese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2.000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2.000</w:t>
                  </w: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2"/>
                    </w:rPr>
                  </w:pPr>
                  <w:r>
                    <w:rPr>
                      <w:rFonts w:ascii="Times New Roman" w:eastAsia="Times New Roman" w:hAnsi="Times New Roman"/>
                      <w:color w:val="000000"/>
                      <w:sz w:val="22"/>
                    </w:rPr>
                    <w:t>Totale partecipazioni (1)</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2.152.000</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2.152.000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2"/>
                    </w:rPr>
                  </w:pPr>
                  <w:r>
                    <w:rPr>
                      <w:rFonts w:ascii="Times New Roman" w:eastAsia="Times New Roman" w:hAnsi="Times New Roman"/>
                      <w:color w:val="000000"/>
                      <w:sz w:val="22"/>
                    </w:rPr>
                    <w:t>2) Crediti</w:t>
                  </w:r>
                </w:p>
              </w:tc>
              <w:tc>
                <w:tcPr>
                  <w:tcW w:w="1985" w:type="dxa"/>
                  <w:vAlign w:val="bottom"/>
                </w:tcPr>
                <w:p w:rsidR="00DF7768" w:rsidRDefault="00DF7768">
                  <w:pPr>
                    <w:pStyle w:val="Normal"/>
                    <w:jc w:val="right"/>
                    <w:rPr>
                      <w:rFonts w:ascii="Times New Roman" w:eastAsia="Times New Roman" w:hAnsi="Times New Roman"/>
                      <w:color w:val="000000"/>
                      <w:sz w:val="22"/>
                    </w:rPr>
                  </w:pPr>
                </w:p>
              </w:tc>
              <w:tc>
                <w:tcPr>
                  <w:tcW w:w="1985" w:type="dxa"/>
                  <w:vAlign w:val="bottom"/>
                </w:tcPr>
                <w:p w:rsidR="00DF7768" w:rsidRDefault="00DF7768">
                  <w:pPr>
                    <w:pStyle w:val="Normal"/>
                    <w:jc w:val="right"/>
                    <w:rPr>
                      <w:rFonts w:ascii="Times New Roman" w:eastAsia="Times New Roman" w:hAnsi="Times New Roman"/>
                      <w:color w:val="000000"/>
                      <w:sz w:val="22"/>
                    </w:rPr>
                  </w:pP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2"/>
                    </w:rPr>
                  </w:pPr>
                  <w:r>
                    <w:rPr>
                      <w:rFonts w:ascii="Times New Roman" w:eastAsia="Times New Roman" w:hAnsi="Times New Roman"/>
                      <w:color w:val="000000"/>
                      <w:sz w:val="22"/>
                    </w:rPr>
                    <w:t>a) Verso imprese controllate</w:t>
                  </w:r>
                </w:p>
              </w:tc>
              <w:tc>
                <w:tcPr>
                  <w:tcW w:w="1985" w:type="dxa"/>
                  <w:vAlign w:val="bottom"/>
                </w:tcPr>
                <w:p w:rsidR="00DF7768" w:rsidRDefault="00DF7768">
                  <w:pPr>
                    <w:pStyle w:val="Normal"/>
                    <w:jc w:val="right"/>
                    <w:rPr>
                      <w:rFonts w:ascii="Times New Roman" w:eastAsia="Times New Roman" w:hAnsi="Times New Roman"/>
                      <w:color w:val="000000"/>
                      <w:sz w:val="22"/>
                    </w:rPr>
                  </w:pPr>
                </w:p>
              </w:tc>
              <w:tc>
                <w:tcPr>
                  <w:tcW w:w="1985" w:type="dxa"/>
                  <w:vAlign w:val="bottom"/>
                </w:tcPr>
                <w:p w:rsidR="00DF7768" w:rsidRDefault="00DF7768">
                  <w:pPr>
                    <w:pStyle w:val="Normal"/>
                    <w:jc w:val="right"/>
                    <w:rPr>
                      <w:rFonts w:ascii="Times New Roman" w:eastAsia="Times New Roman" w:hAnsi="Times New Roman"/>
                      <w:color w:val="000000"/>
                      <w:sz w:val="22"/>
                    </w:rPr>
                  </w:pPr>
                </w:p>
              </w:tc>
            </w:tr>
            <w:tr w:rsidR="00DF7768">
              <w:tc>
                <w:tcPr>
                  <w:tcW w:w="5390" w:type="dxa"/>
                  <w:vAlign w:val="bottom"/>
                </w:tcPr>
                <w:p w:rsidR="00DF7768" w:rsidRDefault="00882D0C">
                  <w:pPr>
                    <w:pStyle w:val="Normal"/>
                    <w:ind w:left="576"/>
                    <w:jc w:val="both"/>
                    <w:rPr>
                      <w:rFonts w:ascii="Times New Roman" w:eastAsia="Times New Roman" w:hAnsi="Times New Roman"/>
                      <w:color w:val="000000"/>
                      <w:sz w:val="20"/>
                    </w:rPr>
                  </w:pPr>
                  <w:r>
                    <w:rPr>
                      <w:rFonts w:ascii="Times New Roman" w:eastAsia="Times New Roman" w:hAnsi="Times New Roman"/>
                      <w:color w:val="000000"/>
                      <w:sz w:val="20"/>
                    </w:rPr>
                    <w:t>Esigibili entro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576"/>
                    <w:jc w:val="both"/>
                    <w:rPr>
                      <w:rFonts w:ascii="Times New Roman" w:eastAsia="Times New Roman" w:hAnsi="Times New Roman"/>
                      <w:color w:val="000000"/>
                      <w:sz w:val="20"/>
                    </w:rPr>
                  </w:pPr>
                  <w:r>
                    <w:rPr>
                      <w:rFonts w:ascii="Times New Roman" w:eastAsia="Times New Roman" w:hAnsi="Times New Roman"/>
                      <w:color w:val="000000"/>
                      <w:sz w:val="20"/>
                    </w:rPr>
                    <w:t>Esigibili oltre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576"/>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Totale crediti verso imprese controllate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2"/>
                    </w:rPr>
                  </w:pPr>
                  <w:r>
                    <w:rPr>
                      <w:rFonts w:ascii="Times New Roman" w:eastAsia="Times New Roman" w:hAnsi="Times New Roman"/>
                      <w:color w:val="000000"/>
                      <w:sz w:val="22"/>
                    </w:rPr>
                    <w:t>b) Verso imprese collegate</w:t>
                  </w:r>
                </w:p>
              </w:tc>
              <w:tc>
                <w:tcPr>
                  <w:tcW w:w="1985" w:type="dxa"/>
                  <w:vAlign w:val="bottom"/>
                </w:tcPr>
                <w:p w:rsidR="00DF7768" w:rsidRDefault="00DF7768">
                  <w:pPr>
                    <w:pStyle w:val="Normal"/>
                    <w:jc w:val="right"/>
                    <w:rPr>
                      <w:rFonts w:ascii="Times New Roman" w:eastAsia="Times New Roman" w:hAnsi="Times New Roman"/>
                      <w:color w:val="000000"/>
                      <w:sz w:val="20"/>
                    </w:rPr>
                  </w:pPr>
                </w:p>
              </w:tc>
              <w:tc>
                <w:tcPr>
                  <w:tcW w:w="1985" w:type="dxa"/>
                  <w:vAlign w:val="bottom"/>
                </w:tcPr>
                <w:p w:rsidR="00DF7768" w:rsidRDefault="00DF7768">
                  <w:pPr>
                    <w:pStyle w:val="Normal"/>
                    <w:jc w:val="right"/>
                    <w:rPr>
                      <w:rFonts w:ascii="Times New Roman" w:eastAsia="Times New Roman" w:hAnsi="Times New Roman"/>
                      <w:color w:val="000000"/>
                      <w:sz w:val="20"/>
                    </w:rPr>
                  </w:pPr>
                </w:p>
              </w:tc>
            </w:tr>
            <w:tr w:rsidR="00DF7768">
              <w:tc>
                <w:tcPr>
                  <w:tcW w:w="5390" w:type="dxa"/>
                  <w:vAlign w:val="bottom"/>
                </w:tcPr>
                <w:p w:rsidR="00DF7768" w:rsidRDefault="00882D0C">
                  <w:pPr>
                    <w:pStyle w:val="Normal"/>
                    <w:ind w:left="576"/>
                    <w:jc w:val="both"/>
                    <w:rPr>
                      <w:rFonts w:ascii="Times New Roman" w:eastAsia="Times New Roman" w:hAnsi="Times New Roman"/>
                      <w:color w:val="000000"/>
                      <w:sz w:val="20"/>
                    </w:rPr>
                  </w:pPr>
                  <w:r>
                    <w:rPr>
                      <w:rFonts w:ascii="Times New Roman" w:eastAsia="Times New Roman" w:hAnsi="Times New Roman"/>
                      <w:color w:val="000000"/>
                      <w:sz w:val="20"/>
                    </w:rPr>
                    <w:t>Esigibili entro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576"/>
                    <w:jc w:val="both"/>
                    <w:rPr>
                      <w:rFonts w:ascii="Times New Roman" w:eastAsia="Times New Roman" w:hAnsi="Times New Roman"/>
                      <w:color w:val="000000"/>
                      <w:sz w:val="20"/>
                    </w:rPr>
                  </w:pPr>
                  <w:r>
                    <w:rPr>
                      <w:rFonts w:ascii="Times New Roman" w:eastAsia="Times New Roman" w:hAnsi="Times New Roman"/>
                      <w:color w:val="000000"/>
                      <w:sz w:val="20"/>
                    </w:rPr>
                    <w:t>Esigibili oltre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576"/>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Totale crediti verso imprese collegate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2"/>
                    </w:rPr>
                  </w:pPr>
                  <w:r>
                    <w:rPr>
                      <w:rFonts w:ascii="Times New Roman" w:eastAsia="Times New Roman" w:hAnsi="Times New Roman"/>
                      <w:color w:val="000000"/>
                      <w:sz w:val="22"/>
                    </w:rPr>
                    <w:t>c) Verso controllanti</w:t>
                  </w:r>
                </w:p>
              </w:tc>
              <w:tc>
                <w:tcPr>
                  <w:tcW w:w="1985" w:type="dxa"/>
                  <w:vAlign w:val="bottom"/>
                </w:tcPr>
                <w:p w:rsidR="00DF7768" w:rsidRDefault="00DF7768">
                  <w:pPr>
                    <w:pStyle w:val="Normal"/>
                    <w:jc w:val="right"/>
                    <w:rPr>
                      <w:rFonts w:ascii="Times New Roman" w:eastAsia="Times New Roman" w:hAnsi="Times New Roman"/>
                      <w:color w:val="000000"/>
                      <w:sz w:val="20"/>
                    </w:rPr>
                  </w:pPr>
                </w:p>
              </w:tc>
              <w:tc>
                <w:tcPr>
                  <w:tcW w:w="1985" w:type="dxa"/>
                  <w:vAlign w:val="bottom"/>
                </w:tcPr>
                <w:p w:rsidR="00DF7768" w:rsidRDefault="00DF7768">
                  <w:pPr>
                    <w:pStyle w:val="Normal"/>
                    <w:jc w:val="right"/>
                    <w:rPr>
                      <w:rFonts w:ascii="Times New Roman" w:eastAsia="Times New Roman" w:hAnsi="Times New Roman"/>
                      <w:color w:val="000000"/>
                      <w:sz w:val="20"/>
                    </w:rPr>
                  </w:pPr>
                </w:p>
              </w:tc>
            </w:tr>
            <w:tr w:rsidR="00DF7768">
              <w:tc>
                <w:tcPr>
                  <w:tcW w:w="5390" w:type="dxa"/>
                  <w:vAlign w:val="bottom"/>
                </w:tcPr>
                <w:p w:rsidR="00DF7768" w:rsidRDefault="00882D0C">
                  <w:pPr>
                    <w:pStyle w:val="Normal"/>
                    <w:ind w:left="576"/>
                    <w:jc w:val="both"/>
                    <w:rPr>
                      <w:rFonts w:ascii="Times New Roman" w:eastAsia="Times New Roman" w:hAnsi="Times New Roman"/>
                      <w:color w:val="000000"/>
                      <w:sz w:val="20"/>
                    </w:rPr>
                  </w:pPr>
                  <w:r>
                    <w:rPr>
                      <w:rFonts w:ascii="Times New Roman" w:eastAsia="Times New Roman" w:hAnsi="Times New Roman"/>
                      <w:color w:val="000000"/>
                      <w:sz w:val="20"/>
                    </w:rPr>
                    <w:t>Esigibili entro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576"/>
                    <w:jc w:val="both"/>
                    <w:rPr>
                      <w:rFonts w:ascii="Times New Roman" w:eastAsia="Times New Roman" w:hAnsi="Times New Roman"/>
                      <w:color w:val="000000"/>
                      <w:sz w:val="20"/>
                    </w:rPr>
                  </w:pPr>
                  <w:r>
                    <w:rPr>
                      <w:rFonts w:ascii="Times New Roman" w:eastAsia="Times New Roman" w:hAnsi="Times New Roman"/>
                      <w:color w:val="000000"/>
                      <w:sz w:val="20"/>
                    </w:rPr>
                    <w:t>Esigibili oltre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576"/>
                    <w:jc w:val="both"/>
                    <w:rPr>
                      <w:rFonts w:ascii="Times New Roman" w:eastAsia="Times New Roman" w:hAnsi="Times New Roman"/>
                      <w:color w:val="000000"/>
                      <w:sz w:val="20"/>
                    </w:rPr>
                  </w:pPr>
                  <w:r>
                    <w:rPr>
                      <w:rFonts w:ascii="Times New Roman" w:eastAsia="Times New Roman" w:hAnsi="Times New Roman"/>
                      <w:color w:val="000000"/>
                      <w:sz w:val="20"/>
                    </w:rPr>
                    <w:t>Totale crediti verso controllanti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rsidRPr="009B1146">
              <w:tc>
                <w:tcPr>
                  <w:tcW w:w="5390" w:type="dxa"/>
                  <w:vAlign w:val="bottom"/>
                </w:tcPr>
                <w:p w:rsidR="00DF7768" w:rsidRPr="009B1146" w:rsidRDefault="00882D0C">
                  <w:pPr>
                    <w:pStyle w:val="Normal"/>
                    <w:ind w:left="432"/>
                    <w:jc w:val="both"/>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t>d) Verso Imprese sottoposte al controllo delle controllanti</w:t>
                  </w:r>
                </w:p>
              </w:tc>
              <w:tc>
                <w:tcPr>
                  <w:tcW w:w="1985" w:type="dxa"/>
                  <w:vAlign w:val="bottom"/>
                </w:tcPr>
                <w:p w:rsidR="00DF7768" w:rsidRPr="009B1146" w:rsidRDefault="00DF7768">
                  <w:pPr>
                    <w:pStyle w:val="Normal"/>
                    <w:jc w:val="right"/>
                    <w:rPr>
                      <w:rFonts w:ascii="Times New Roman" w:eastAsia="Times New Roman" w:hAnsi="Times New Roman"/>
                      <w:color w:val="000000"/>
                      <w:sz w:val="20"/>
                      <w:lang w:val="it-IT"/>
                    </w:rPr>
                  </w:pPr>
                </w:p>
              </w:tc>
              <w:tc>
                <w:tcPr>
                  <w:tcW w:w="1985" w:type="dxa"/>
                  <w:vAlign w:val="bottom"/>
                </w:tcPr>
                <w:p w:rsidR="00DF7768" w:rsidRPr="009B1146" w:rsidRDefault="00DF7768">
                  <w:pPr>
                    <w:pStyle w:val="Normal"/>
                    <w:jc w:val="right"/>
                    <w:rPr>
                      <w:rFonts w:ascii="Times New Roman" w:eastAsia="Times New Roman" w:hAnsi="Times New Roman"/>
                      <w:color w:val="000000"/>
                      <w:sz w:val="20"/>
                      <w:lang w:val="it-IT"/>
                    </w:rPr>
                  </w:pPr>
                </w:p>
              </w:tc>
            </w:tr>
            <w:tr w:rsidR="00DF7768">
              <w:tc>
                <w:tcPr>
                  <w:tcW w:w="5390" w:type="dxa"/>
                  <w:vAlign w:val="bottom"/>
                </w:tcPr>
                <w:p w:rsidR="00DF7768" w:rsidRDefault="00882D0C">
                  <w:pPr>
                    <w:pStyle w:val="Normal"/>
                    <w:ind w:left="576"/>
                    <w:jc w:val="both"/>
                    <w:rPr>
                      <w:rFonts w:ascii="Times New Roman" w:eastAsia="Times New Roman" w:hAnsi="Times New Roman"/>
                      <w:color w:val="000000"/>
                      <w:sz w:val="20"/>
                    </w:rPr>
                  </w:pPr>
                  <w:r>
                    <w:rPr>
                      <w:rFonts w:ascii="Times New Roman" w:eastAsia="Times New Roman" w:hAnsi="Times New Roman"/>
                      <w:color w:val="000000"/>
                      <w:sz w:val="20"/>
                    </w:rPr>
                    <w:t>Esigibili entro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576"/>
                    <w:jc w:val="both"/>
                    <w:rPr>
                      <w:rFonts w:ascii="Times New Roman" w:eastAsia="Times New Roman" w:hAnsi="Times New Roman"/>
                      <w:color w:val="000000"/>
                      <w:sz w:val="20"/>
                    </w:rPr>
                  </w:pPr>
                  <w:r>
                    <w:rPr>
                      <w:rFonts w:ascii="Times New Roman" w:eastAsia="Times New Roman" w:hAnsi="Times New Roman"/>
                      <w:color w:val="000000"/>
                      <w:sz w:val="20"/>
                    </w:rPr>
                    <w:t>Esigibili oltre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576"/>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Totale crediti verso imprese sottoposte al controllo delle controllanti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2"/>
                    </w:rPr>
                  </w:pPr>
                  <w:r>
                    <w:rPr>
                      <w:rFonts w:ascii="Times New Roman" w:eastAsia="Times New Roman" w:hAnsi="Times New Roman"/>
                      <w:color w:val="000000"/>
                      <w:sz w:val="22"/>
                    </w:rPr>
                    <w:t>d-bis) Verso altri</w:t>
                  </w:r>
                </w:p>
              </w:tc>
              <w:tc>
                <w:tcPr>
                  <w:tcW w:w="1985" w:type="dxa"/>
                  <w:vAlign w:val="bottom"/>
                </w:tcPr>
                <w:p w:rsidR="00DF7768" w:rsidRDefault="00DF7768">
                  <w:pPr>
                    <w:pStyle w:val="Normal"/>
                    <w:jc w:val="right"/>
                    <w:rPr>
                      <w:rFonts w:ascii="Times New Roman" w:eastAsia="Times New Roman" w:hAnsi="Times New Roman"/>
                      <w:color w:val="000000"/>
                      <w:sz w:val="20"/>
                    </w:rPr>
                  </w:pPr>
                </w:p>
              </w:tc>
              <w:tc>
                <w:tcPr>
                  <w:tcW w:w="1985" w:type="dxa"/>
                  <w:vAlign w:val="bottom"/>
                </w:tcPr>
                <w:p w:rsidR="00DF7768" w:rsidRDefault="00DF7768">
                  <w:pPr>
                    <w:pStyle w:val="Normal"/>
                    <w:jc w:val="right"/>
                    <w:rPr>
                      <w:rFonts w:ascii="Times New Roman" w:eastAsia="Times New Roman" w:hAnsi="Times New Roman"/>
                      <w:color w:val="000000"/>
                      <w:sz w:val="20"/>
                    </w:rPr>
                  </w:pPr>
                </w:p>
              </w:tc>
            </w:tr>
            <w:tr w:rsidR="00DF7768">
              <w:tc>
                <w:tcPr>
                  <w:tcW w:w="5390" w:type="dxa"/>
                  <w:vAlign w:val="bottom"/>
                </w:tcPr>
                <w:p w:rsidR="00DF7768" w:rsidRDefault="00882D0C">
                  <w:pPr>
                    <w:pStyle w:val="Normal"/>
                    <w:ind w:left="576"/>
                    <w:jc w:val="both"/>
                    <w:rPr>
                      <w:rFonts w:ascii="Times New Roman" w:eastAsia="Times New Roman" w:hAnsi="Times New Roman"/>
                      <w:color w:val="000000"/>
                      <w:sz w:val="20"/>
                    </w:rPr>
                  </w:pPr>
                  <w:r>
                    <w:rPr>
                      <w:rFonts w:ascii="Times New Roman" w:eastAsia="Times New Roman" w:hAnsi="Times New Roman"/>
                      <w:color w:val="000000"/>
                      <w:sz w:val="20"/>
                    </w:rPr>
                    <w:t>Esigibili entro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576"/>
                    <w:jc w:val="both"/>
                    <w:rPr>
                      <w:rFonts w:ascii="Times New Roman" w:eastAsia="Times New Roman" w:hAnsi="Times New Roman"/>
                      <w:color w:val="000000"/>
                      <w:sz w:val="20"/>
                    </w:rPr>
                  </w:pPr>
                  <w:r>
                    <w:rPr>
                      <w:rFonts w:ascii="Times New Roman" w:eastAsia="Times New Roman" w:hAnsi="Times New Roman"/>
                      <w:color w:val="000000"/>
                      <w:sz w:val="20"/>
                    </w:rPr>
                    <w:t>Esigibili oltre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576"/>
                    <w:jc w:val="both"/>
                    <w:rPr>
                      <w:rFonts w:ascii="Times New Roman" w:eastAsia="Times New Roman" w:hAnsi="Times New Roman"/>
                      <w:color w:val="000000"/>
                      <w:sz w:val="20"/>
                    </w:rPr>
                  </w:pPr>
                  <w:r>
                    <w:rPr>
                      <w:rFonts w:ascii="Times New Roman" w:eastAsia="Times New Roman" w:hAnsi="Times New Roman"/>
                      <w:color w:val="000000"/>
                      <w:sz w:val="20"/>
                    </w:rPr>
                    <w:t>Totale crediti verso altri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2"/>
                    </w:rPr>
                  </w:pPr>
                  <w:r>
                    <w:rPr>
                      <w:rFonts w:ascii="Times New Roman" w:eastAsia="Times New Roman" w:hAnsi="Times New Roman"/>
                      <w:color w:val="000000"/>
                      <w:sz w:val="22"/>
                    </w:rPr>
                    <w:lastRenderedPageBreak/>
                    <w:t>Totale Crediti</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3) Altri titoli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4) Strumenti finanziari derivati attivi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2"/>
                    </w:rPr>
                  </w:pPr>
                  <w:r>
                    <w:rPr>
                      <w:rFonts w:ascii="Times New Roman" w:eastAsia="Times New Roman" w:hAnsi="Times New Roman"/>
                      <w:color w:val="000000"/>
                      <w:sz w:val="22"/>
                    </w:rPr>
                    <w:t>Totale immobilizzazioni finanziarie (III)</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2.152.000</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2.152.000</w:t>
                  </w:r>
                </w:p>
              </w:tc>
            </w:tr>
            <w:tr w:rsidR="00DF7768">
              <w:tc>
                <w:tcPr>
                  <w:tcW w:w="5390" w:type="dxa"/>
                  <w:shd w:val="clear" w:color="auto" w:fill="B3B3B3"/>
                  <w:vAlign w:val="bottom"/>
                </w:tcPr>
                <w:p w:rsidR="00DF7768" w:rsidRDefault="00882D0C">
                  <w:pPr>
                    <w:pStyle w:val="Normal"/>
                    <w:ind w:left="144"/>
                    <w:jc w:val="both"/>
                    <w:rPr>
                      <w:rFonts w:ascii="Times New Roman" w:eastAsia="Times New Roman" w:hAnsi="Times New Roman"/>
                      <w:b/>
                      <w:color w:val="000080"/>
                      <w:sz w:val="22"/>
                    </w:rPr>
                  </w:pPr>
                  <w:r>
                    <w:rPr>
                      <w:rFonts w:ascii="Times New Roman" w:eastAsia="Times New Roman" w:hAnsi="Times New Roman"/>
                      <w:b/>
                      <w:color w:val="000080"/>
                      <w:sz w:val="22"/>
                    </w:rPr>
                    <w:t>Totale immobilizzazioni (B)</w:t>
                  </w:r>
                </w:p>
              </w:tc>
              <w:tc>
                <w:tcPr>
                  <w:tcW w:w="1985" w:type="dxa"/>
                  <w:shd w:val="clear" w:color="auto" w:fill="B3B3B3"/>
                  <w:vAlign w:val="bottom"/>
                </w:tcPr>
                <w:p w:rsidR="00DF7768" w:rsidRDefault="00882D0C">
                  <w:pPr>
                    <w:pStyle w:val="Normal"/>
                    <w:jc w:val="right"/>
                    <w:rPr>
                      <w:rFonts w:ascii="Times New Roman" w:eastAsia="Times New Roman" w:hAnsi="Times New Roman"/>
                      <w:b/>
                      <w:color w:val="000080"/>
                      <w:sz w:val="22"/>
                    </w:rPr>
                  </w:pPr>
                  <w:r>
                    <w:rPr>
                      <w:rFonts w:ascii="Times New Roman" w:eastAsia="Times New Roman" w:hAnsi="Times New Roman"/>
                      <w:b/>
                      <w:color w:val="000080"/>
                      <w:sz w:val="22"/>
                    </w:rPr>
                    <w:t>10.396.627</w:t>
                  </w:r>
                </w:p>
              </w:tc>
              <w:tc>
                <w:tcPr>
                  <w:tcW w:w="1985" w:type="dxa"/>
                  <w:shd w:val="clear" w:color="auto" w:fill="B3B3B3"/>
                  <w:vAlign w:val="bottom"/>
                </w:tcPr>
                <w:p w:rsidR="00DF7768" w:rsidRDefault="00882D0C">
                  <w:pPr>
                    <w:pStyle w:val="Normal"/>
                    <w:jc w:val="right"/>
                    <w:rPr>
                      <w:rFonts w:ascii="Times New Roman" w:eastAsia="Times New Roman" w:hAnsi="Times New Roman"/>
                      <w:b/>
                      <w:color w:val="000080"/>
                      <w:sz w:val="22"/>
                    </w:rPr>
                  </w:pPr>
                  <w:r>
                    <w:rPr>
                      <w:rFonts w:ascii="Times New Roman" w:eastAsia="Times New Roman" w:hAnsi="Times New Roman"/>
                      <w:b/>
                      <w:color w:val="000080"/>
                      <w:sz w:val="22"/>
                    </w:rPr>
                    <w:t>10.779.986</w:t>
                  </w:r>
                </w:p>
              </w:tc>
            </w:tr>
            <w:tr w:rsidR="00DF7768">
              <w:tc>
                <w:tcPr>
                  <w:tcW w:w="5390" w:type="dxa"/>
                  <w:shd w:val="clear" w:color="auto" w:fill="D9D9D9"/>
                  <w:vAlign w:val="bottom"/>
                </w:tcPr>
                <w:p w:rsidR="00DF7768" w:rsidRDefault="00882D0C">
                  <w:pPr>
                    <w:pStyle w:val="Normal"/>
                    <w:rPr>
                      <w:rFonts w:ascii="Times New Roman" w:eastAsia="Times New Roman" w:hAnsi="Times New Roman"/>
                      <w:b/>
                      <w:color w:val="000080"/>
                      <w:sz w:val="22"/>
                    </w:rPr>
                  </w:pPr>
                  <w:r>
                    <w:rPr>
                      <w:rFonts w:ascii="Times New Roman" w:eastAsia="Times New Roman" w:hAnsi="Times New Roman"/>
                      <w:b/>
                      <w:color w:val="000080"/>
                      <w:sz w:val="22"/>
                    </w:rPr>
                    <w:t>C) ATTIVO CIRCOLANTE</w:t>
                  </w:r>
                </w:p>
              </w:tc>
              <w:tc>
                <w:tcPr>
                  <w:tcW w:w="1985" w:type="dxa"/>
                  <w:shd w:val="clear" w:color="auto" w:fill="D9D9D9"/>
                  <w:vAlign w:val="bottom"/>
                </w:tcPr>
                <w:p w:rsidR="00DF7768" w:rsidRDefault="00DF7768">
                  <w:pPr>
                    <w:pStyle w:val="Normal"/>
                    <w:jc w:val="right"/>
                    <w:rPr>
                      <w:rFonts w:ascii="Times New Roman" w:eastAsia="Times New Roman" w:hAnsi="Times New Roman"/>
                      <w:b/>
                      <w:color w:val="000080"/>
                      <w:sz w:val="22"/>
                    </w:rPr>
                  </w:pPr>
                </w:p>
              </w:tc>
              <w:tc>
                <w:tcPr>
                  <w:tcW w:w="1985" w:type="dxa"/>
                  <w:shd w:val="clear" w:color="auto" w:fill="D9D9D9"/>
                  <w:vAlign w:val="bottom"/>
                </w:tcPr>
                <w:p w:rsidR="00DF7768" w:rsidRDefault="00DF7768">
                  <w:pPr>
                    <w:pStyle w:val="Normal"/>
                    <w:jc w:val="right"/>
                    <w:rPr>
                      <w:rFonts w:ascii="Times New Roman" w:eastAsia="Times New Roman" w:hAnsi="Times New Roman"/>
                      <w:b/>
                      <w:color w:val="000080"/>
                      <w:sz w:val="22"/>
                    </w:rPr>
                  </w:pPr>
                </w:p>
              </w:tc>
            </w:tr>
            <w:tr w:rsidR="00DF7768">
              <w:tc>
                <w:tcPr>
                  <w:tcW w:w="5390" w:type="dxa"/>
                  <w:vAlign w:val="bottom"/>
                </w:tcPr>
                <w:p w:rsidR="00DF7768" w:rsidRDefault="00882D0C">
                  <w:pPr>
                    <w:pStyle w:val="Normal"/>
                    <w:ind w:left="144"/>
                    <w:jc w:val="both"/>
                    <w:rPr>
                      <w:rFonts w:ascii="Times New Roman" w:eastAsia="Times New Roman" w:hAnsi="Times New Roman"/>
                      <w:i/>
                      <w:color w:val="000000"/>
                      <w:sz w:val="22"/>
                    </w:rPr>
                  </w:pPr>
                  <w:r>
                    <w:rPr>
                      <w:rFonts w:ascii="Times New Roman" w:eastAsia="Times New Roman" w:hAnsi="Times New Roman"/>
                      <w:i/>
                      <w:color w:val="000000"/>
                      <w:sz w:val="22"/>
                    </w:rPr>
                    <w:t>I) Rimanenze</w:t>
                  </w:r>
                </w:p>
              </w:tc>
              <w:tc>
                <w:tcPr>
                  <w:tcW w:w="1985" w:type="dxa"/>
                  <w:vAlign w:val="bottom"/>
                </w:tcPr>
                <w:p w:rsidR="00DF7768" w:rsidRDefault="00DF7768">
                  <w:pPr>
                    <w:pStyle w:val="Normal"/>
                    <w:jc w:val="right"/>
                    <w:rPr>
                      <w:rFonts w:ascii="Times New Roman" w:eastAsia="Times New Roman" w:hAnsi="Times New Roman"/>
                      <w:b/>
                      <w:color w:val="000080"/>
                      <w:sz w:val="22"/>
                    </w:rPr>
                  </w:pPr>
                </w:p>
              </w:tc>
              <w:tc>
                <w:tcPr>
                  <w:tcW w:w="1985" w:type="dxa"/>
                  <w:vAlign w:val="bottom"/>
                </w:tcPr>
                <w:p w:rsidR="00DF7768" w:rsidRDefault="00DF7768">
                  <w:pPr>
                    <w:pStyle w:val="Normal"/>
                    <w:jc w:val="right"/>
                    <w:rPr>
                      <w:rFonts w:ascii="Times New Roman" w:eastAsia="Times New Roman" w:hAnsi="Times New Roman"/>
                      <w:b/>
                      <w:color w:val="000080"/>
                      <w:sz w:val="22"/>
                    </w:rPr>
                  </w:pP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1) Materie prime, sussidiarie e di consumo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2) Prodotti in corso di lavorazione e semilavorati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3) Lavori in corso su ordinazione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4) Prodotti finiti e merci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5) Acconti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2"/>
                    </w:rPr>
                  </w:pPr>
                  <w:r>
                    <w:rPr>
                      <w:rFonts w:ascii="Times New Roman" w:eastAsia="Times New Roman" w:hAnsi="Times New Roman"/>
                      <w:color w:val="000000"/>
                      <w:sz w:val="22"/>
                    </w:rPr>
                    <w:t>Totale rimanenze</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r>
            <w:tr w:rsidR="00DF7768">
              <w:tc>
                <w:tcPr>
                  <w:tcW w:w="5390" w:type="dxa"/>
                  <w:vAlign w:val="bottom"/>
                </w:tcPr>
                <w:p w:rsidR="00DF7768" w:rsidRPr="009B1146" w:rsidRDefault="00882D0C">
                  <w:pPr>
                    <w:pStyle w:val="Normal"/>
                    <w:ind w:left="144"/>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Immobilizzazioni materiali destinate alla vendita</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144"/>
                    <w:jc w:val="both"/>
                    <w:rPr>
                      <w:rFonts w:ascii="Times New Roman" w:eastAsia="Times New Roman" w:hAnsi="Times New Roman"/>
                      <w:i/>
                      <w:color w:val="000000"/>
                      <w:sz w:val="22"/>
                    </w:rPr>
                  </w:pPr>
                  <w:r>
                    <w:rPr>
                      <w:rFonts w:ascii="Times New Roman" w:eastAsia="Times New Roman" w:hAnsi="Times New Roman"/>
                      <w:i/>
                      <w:color w:val="000000"/>
                      <w:sz w:val="22"/>
                    </w:rPr>
                    <w:t>II) Crediti</w:t>
                  </w:r>
                </w:p>
              </w:tc>
              <w:tc>
                <w:tcPr>
                  <w:tcW w:w="1985" w:type="dxa"/>
                  <w:vAlign w:val="bottom"/>
                </w:tcPr>
                <w:p w:rsidR="00DF7768" w:rsidRDefault="00DF7768">
                  <w:pPr>
                    <w:pStyle w:val="Normal"/>
                    <w:jc w:val="right"/>
                    <w:rPr>
                      <w:rFonts w:ascii="Times New Roman" w:eastAsia="Times New Roman" w:hAnsi="Times New Roman"/>
                      <w:color w:val="000000"/>
                      <w:sz w:val="20"/>
                    </w:rPr>
                  </w:pPr>
                </w:p>
              </w:tc>
              <w:tc>
                <w:tcPr>
                  <w:tcW w:w="1985" w:type="dxa"/>
                  <w:vAlign w:val="bottom"/>
                </w:tcPr>
                <w:p w:rsidR="00DF7768" w:rsidRDefault="00DF7768">
                  <w:pPr>
                    <w:pStyle w:val="Normal"/>
                    <w:jc w:val="right"/>
                    <w:rPr>
                      <w:rFonts w:ascii="Times New Roman" w:eastAsia="Times New Roman" w:hAnsi="Times New Roman"/>
                      <w:color w:val="000000"/>
                      <w:sz w:val="20"/>
                    </w:rPr>
                  </w:pP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2"/>
                    </w:rPr>
                  </w:pPr>
                  <w:r>
                    <w:rPr>
                      <w:rFonts w:ascii="Times New Roman" w:eastAsia="Times New Roman" w:hAnsi="Times New Roman"/>
                      <w:color w:val="000000"/>
                      <w:sz w:val="22"/>
                    </w:rPr>
                    <w:t>1) Verso clienti</w:t>
                  </w:r>
                </w:p>
              </w:tc>
              <w:tc>
                <w:tcPr>
                  <w:tcW w:w="1985" w:type="dxa"/>
                  <w:vAlign w:val="bottom"/>
                </w:tcPr>
                <w:p w:rsidR="00DF7768" w:rsidRDefault="00DF7768">
                  <w:pPr>
                    <w:pStyle w:val="Normal"/>
                    <w:jc w:val="right"/>
                    <w:rPr>
                      <w:rFonts w:ascii="Times New Roman" w:eastAsia="Times New Roman" w:hAnsi="Times New Roman"/>
                      <w:color w:val="000000"/>
                      <w:sz w:val="20"/>
                    </w:rPr>
                  </w:pPr>
                </w:p>
              </w:tc>
              <w:tc>
                <w:tcPr>
                  <w:tcW w:w="1985" w:type="dxa"/>
                  <w:vAlign w:val="bottom"/>
                </w:tcPr>
                <w:p w:rsidR="00DF7768" w:rsidRDefault="00DF7768">
                  <w:pPr>
                    <w:pStyle w:val="Normal"/>
                    <w:jc w:val="right"/>
                    <w:rPr>
                      <w:rFonts w:ascii="Times New Roman" w:eastAsia="Times New Roman" w:hAnsi="Times New Roman"/>
                      <w:color w:val="000000"/>
                      <w:sz w:val="20"/>
                    </w:rPr>
                  </w:pP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0"/>
                    </w:rPr>
                  </w:pPr>
                  <w:r>
                    <w:rPr>
                      <w:rFonts w:ascii="Times New Roman" w:eastAsia="Times New Roman" w:hAnsi="Times New Roman"/>
                      <w:color w:val="000000"/>
                      <w:sz w:val="20"/>
                    </w:rPr>
                    <w:t>Esigibili entro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251.283</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211.435</w:t>
                  </w: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0"/>
                    </w:rPr>
                  </w:pPr>
                  <w:r>
                    <w:rPr>
                      <w:rFonts w:ascii="Times New Roman" w:eastAsia="Times New Roman" w:hAnsi="Times New Roman"/>
                      <w:color w:val="000000"/>
                      <w:sz w:val="20"/>
                    </w:rPr>
                    <w:t>Esigibili oltre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545.539</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545.983</w:t>
                  </w: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2"/>
                    </w:rPr>
                  </w:pPr>
                  <w:r>
                    <w:rPr>
                      <w:rFonts w:ascii="Times New Roman" w:eastAsia="Times New Roman" w:hAnsi="Times New Roman"/>
                      <w:color w:val="000000"/>
                      <w:sz w:val="22"/>
                    </w:rPr>
                    <w:t>Totale crediti verso clienti</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796.822</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757.418</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2"/>
                    </w:rPr>
                  </w:pPr>
                  <w:r>
                    <w:rPr>
                      <w:rFonts w:ascii="Times New Roman" w:eastAsia="Times New Roman" w:hAnsi="Times New Roman"/>
                      <w:color w:val="000000"/>
                      <w:sz w:val="22"/>
                    </w:rPr>
                    <w:t>2) Verso imprese controllate</w:t>
                  </w:r>
                </w:p>
              </w:tc>
              <w:tc>
                <w:tcPr>
                  <w:tcW w:w="1985" w:type="dxa"/>
                  <w:vAlign w:val="bottom"/>
                </w:tcPr>
                <w:p w:rsidR="00DF7768" w:rsidRDefault="00DF7768">
                  <w:pPr>
                    <w:pStyle w:val="Normal"/>
                    <w:jc w:val="right"/>
                    <w:rPr>
                      <w:rFonts w:ascii="Times New Roman" w:eastAsia="Times New Roman" w:hAnsi="Times New Roman"/>
                      <w:color w:val="000000"/>
                      <w:sz w:val="22"/>
                    </w:rPr>
                  </w:pPr>
                </w:p>
              </w:tc>
              <w:tc>
                <w:tcPr>
                  <w:tcW w:w="1985" w:type="dxa"/>
                  <w:vAlign w:val="bottom"/>
                </w:tcPr>
                <w:p w:rsidR="00DF7768" w:rsidRDefault="00DF7768">
                  <w:pPr>
                    <w:pStyle w:val="Normal"/>
                    <w:jc w:val="right"/>
                    <w:rPr>
                      <w:rFonts w:ascii="Times New Roman" w:eastAsia="Times New Roman" w:hAnsi="Times New Roman"/>
                      <w:color w:val="000000"/>
                      <w:sz w:val="22"/>
                    </w:rPr>
                  </w:pP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0"/>
                    </w:rPr>
                  </w:pPr>
                  <w:r>
                    <w:rPr>
                      <w:rFonts w:ascii="Times New Roman" w:eastAsia="Times New Roman" w:hAnsi="Times New Roman"/>
                      <w:color w:val="000000"/>
                      <w:sz w:val="20"/>
                    </w:rPr>
                    <w:t>Esigibili entro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0"/>
                    </w:rPr>
                  </w:pPr>
                  <w:r>
                    <w:rPr>
                      <w:rFonts w:ascii="Times New Roman" w:eastAsia="Times New Roman" w:hAnsi="Times New Roman"/>
                      <w:color w:val="000000"/>
                      <w:sz w:val="20"/>
                    </w:rPr>
                    <w:t>Esigibili oltre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432"/>
                    <w:jc w:val="both"/>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t>Totale crediti verso imprese controllate</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2"/>
                    </w:rPr>
                  </w:pPr>
                  <w:r>
                    <w:rPr>
                      <w:rFonts w:ascii="Times New Roman" w:eastAsia="Times New Roman" w:hAnsi="Times New Roman"/>
                      <w:color w:val="000000"/>
                      <w:sz w:val="22"/>
                    </w:rPr>
                    <w:t>3) Verso imprese collegate</w:t>
                  </w:r>
                </w:p>
              </w:tc>
              <w:tc>
                <w:tcPr>
                  <w:tcW w:w="1985" w:type="dxa"/>
                  <w:vAlign w:val="bottom"/>
                </w:tcPr>
                <w:p w:rsidR="00DF7768" w:rsidRDefault="00DF7768">
                  <w:pPr>
                    <w:pStyle w:val="Normal"/>
                    <w:jc w:val="right"/>
                    <w:rPr>
                      <w:rFonts w:ascii="Times New Roman" w:eastAsia="Times New Roman" w:hAnsi="Times New Roman"/>
                      <w:color w:val="000000"/>
                      <w:sz w:val="22"/>
                    </w:rPr>
                  </w:pPr>
                </w:p>
              </w:tc>
              <w:tc>
                <w:tcPr>
                  <w:tcW w:w="1985" w:type="dxa"/>
                  <w:vAlign w:val="bottom"/>
                </w:tcPr>
                <w:p w:rsidR="00DF7768" w:rsidRDefault="00DF7768">
                  <w:pPr>
                    <w:pStyle w:val="Normal"/>
                    <w:jc w:val="right"/>
                    <w:rPr>
                      <w:rFonts w:ascii="Times New Roman" w:eastAsia="Times New Roman" w:hAnsi="Times New Roman"/>
                      <w:color w:val="000000"/>
                      <w:sz w:val="22"/>
                    </w:rPr>
                  </w:pP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0"/>
                    </w:rPr>
                  </w:pPr>
                  <w:r>
                    <w:rPr>
                      <w:rFonts w:ascii="Times New Roman" w:eastAsia="Times New Roman" w:hAnsi="Times New Roman"/>
                      <w:color w:val="000000"/>
                      <w:sz w:val="20"/>
                    </w:rPr>
                    <w:t>Esigibili entro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918.000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457.593</w:t>
                  </w: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0"/>
                    </w:rPr>
                  </w:pPr>
                  <w:r>
                    <w:rPr>
                      <w:rFonts w:ascii="Times New Roman" w:eastAsia="Times New Roman" w:hAnsi="Times New Roman"/>
                      <w:color w:val="000000"/>
                      <w:sz w:val="20"/>
                    </w:rPr>
                    <w:t>Esigibili oltre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432"/>
                    <w:jc w:val="both"/>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t>Totale crediti verso imprese collegate</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918.000</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457.593</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2"/>
                    </w:rPr>
                  </w:pPr>
                  <w:r>
                    <w:rPr>
                      <w:rFonts w:ascii="Times New Roman" w:eastAsia="Times New Roman" w:hAnsi="Times New Roman"/>
                      <w:color w:val="000000"/>
                      <w:sz w:val="22"/>
                    </w:rPr>
                    <w:t>4) Verso controllanti</w:t>
                  </w:r>
                </w:p>
              </w:tc>
              <w:tc>
                <w:tcPr>
                  <w:tcW w:w="1985" w:type="dxa"/>
                  <w:vAlign w:val="bottom"/>
                </w:tcPr>
                <w:p w:rsidR="00DF7768" w:rsidRDefault="00DF7768">
                  <w:pPr>
                    <w:pStyle w:val="Normal"/>
                    <w:jc w:val="right"/>
                    <w:rPr>
                      <w:rFonts w:ascii="Times New Roman" w:eastAsia="Times New Roman" w:hAnsi="Times New Roman"/>
                      <w:color w:val="000000"/>
                      <w:sz w:val="22"/>
                    </w:rPr>
                  </w:pPr>
                </w:p>
              </w:tc>
              <w:tc>
                <w:tcPr>
                  <w:tcW w:w="1985" w:type="dxa"/>
                  <w:vAlign w:val="bottom"/>
                </w:tcPr>
                <w:p w:rsidR="00DF7768" w:rsidRDefault="00DF7768">
                  <w:pPr>
                    <w:pStyle w:val="Normal"/>
                    <w:jc w:val="right"/>
                    <w:rPr>
                      <w:rFonts w:ascii="Times New Roman" w:eastAsia="Times New Roman" w:hAnsi="Times New Roman"/>
                      <w:color w:val="000000"/>
                      <w:sz w:val="22"/>
                    </w:rPr>
                  </w:pP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0"/>
                    </w:rPr>
                  </w:pPr>
                  <w:r>
                    <w:rPr>
                      <w:rFonts w:ascii="Times New Roman" w:eastAsia="Times New Roman" w:hAnsi="Times New Roman"/>
                      <w:color w:val="000000"/>
                      <w:sz w:val="20"/>
                    </w:rPr>
                    <w:t>Esigibili entro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0"/>
                    </w:rPr>
                  </w:pPr>
                  <w:r>
                    <w:rPr>
                      <w:rFonts w:ascii="Times New Roman" w:eastAsia="Times New Roman" w:hAnsi="Times New Roman"/>
                      <w:color w:val="000000"/>
                      <w:sz w:val="20"/>
                    </w:rPr>
                    <w:t>Esigibili oltre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2"/>
                    </w:rPr>
                  </w:pPr>
                  <w:r>
                    <w:rPr>
                      <w:rFonts w:ascii="Times New Roman" w:eastAsia="Times New Roman" w:hAnsi="Times New Roman"/>
                      <w:color w:val="000000"/>
                      <w:sz w:val="22"/>
                    </w:rPr>
                    <w:t>Totale crediti verso controllanti</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r>
            <w:tr w:rsidR="00DF7768" w:rsidRPr="009B1146">
              <w:tc>
                <w:tcPr>
                  <w:tcW w:w="5390" w:type="dxa"/>
                  <w:vAlign w:val="bottom"/>
                </w:tcPr>
                <w:p w:rsidR="00DF7768" w:rsidRPr="009B1146" w:rsidRDefault="00882D0C">
                  <w:pPr>
                    <w:pStyle w:val="Normal"/>
                    <w:ind w:left="288"/>
                    <w:jc w:val="both"/>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t>5) Verso Imprese sottoposte al controllo delle controllanti</w:t>
                  </w:r>
                </w:p>
              </w:tc>
              <w:tc>
                <w:tcPr>
                  <w:tcW w:w="1985" w:type="dxa"/>
                  <w:vAlign w:val="bottom"/>
                </w:tcPr>
                <w:p w:rsidR="00DF7768" w:rsidRPr="009B1146" w:rsidRDefault="00DF7768">
                  <w:pPr>
                    <w:pStyle w:val="Normal"/>
                    <w:jc w:val="right"/>
                    <w:rPr>
                      <w:rFonts w:ascii="Times New Roman" w:eastAsia="Times New Roman" w:hAnsi="Times New Roman"/>
                      <w:color w:val="000000"/>
                      <w:sz w:val="22"/>
                      <w:lang w:val="it-IT"/>
                    </w:rPr>
                  </w:pPr>
                </w:p>
              </w:tc>
              <w:tc>
                <w:tcPr>
                  <w:tcW w:w="1985" w:type="dxa"/>
                  <w:vAlign w:val="bottom"/>
                </w:tcPr>
                <w:p w:rsidR="00DF7768" w:rsidRPr="009B1146" w:rsidRDefault="00DF7768">
                  <w:pPr>
                    <w:pStyle w:val="Normal"/>
                    <w:jc w:val="right"/>
                    <w:rPr>
                      <w:rFonts w:ascii="Times New Roman" w:eastAsia="Times New Roman" w:hAnsi="Times New Roman"/>
                      <w:color w:val="000000"/>
                      <w:sz w:val="22"/>
                      <w:lang w:val="it-IT"/>
                    </w:rPr>
                  </w:pP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0"/>
                    </w:rPr>
                  </w:pPr>
                  <w:r>
                    <w:rPr>
                      <w:rFonts w:ascii="Times New Roman" w:eastAsia="Times New Roman" w:hAnsi="Times New Roman"/>
                      <w:color w:val="000000"/>
                      <w:sz w:val="20"/>
                    </w:rPr>
                    <w:t>Esigibili entro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0"/>
                    </w:rPr>
                  </w:pPr>
                  <w:r>
                    <w:rPr>
                      <w:rFonts w:ascii="Times New Roman" w:eastAsia="Times New Roman" w:hAnsi="Times New Roman"/>
                      <w:color w:val="000000"/>
                      <w:sz w:val="20"/>
                    </w:rPr>
                    <w:t>Esigibili oltre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432"/>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Totale crediti verso Imprese sottoposte al controllo delle controllanti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2"/>
                    </w:rPr>
                  </w:pPr>
                  <w:r>
                    <w:rPr>
                      <w:rFonts w:ascii="Times New Roman" w:eastAsia="Times New Roman" w:hAnsi="Times New Roman"/>
                      <w:color w:val="000000"/>
                      <w:sz w:val="22"/>
                    </w:rPr>
                    <w:t>5-bis) Crediti tributari</w:t>
                  </w:r>
                </w:p>
              </w:tc>
              <w:tc>
                <w:tcPr>
                  <w:tcW w:w="1985" w:type="dxa"/>
                  <w:vAlign w:val="bottom"/>
                </w:tcPr>
                <w:p w:rsidR="00DF7768" w:rsidRDefault="00DF7768">
                  <w:pPr>
                    <w:pStyle w:val="Normal"/>
                    <w:jc w:val="right"/>
                    <w:rPr>
                      <w:rFonts w:ascii="Times New Roman" w:eastAsia="Times New Roman" w:hAnsi="Times New Roman"/>
                      <w:color w:val="000000"/>
                      <w:sz w:val="20"/>
                    </w:rPr>
                  </w:pPr>
                </w:p>
              </w:tc>
              <w:tc>
                <w:tcPr>
                  <w:tcW w:w="1985" w:type="dxa"/>
                  <w:vAlign w:val="bottom"/>
                </w:tcPr>
                <w:p w:rsidR="00DF7768" w:rsidRDefault="00DF7768">
                  <w:pPr>
                    <w:pStyle w:val="Normal"/>
                    <w:jc w:val="right"/>
                    <w:rPr>
                      <w:rFonts w:ascii="Times New Roman" w:eastAsia="Times New Roman" w:hAnsi="Times New Roman"/>
                      <w:color w:val="000000"/>
                      <w:sz w:val="20"/>
                    </w:rPr>
                  </w:pP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0"/>
                    </w:rPr>
                  </w:pPr>
                  <w:r>
                    <w:rPr>
                      <w:rFonts w:ascii="Times New Roman" w:eastAsia="Times New Roman" w:hAnsi="Times New Roman"/>
                      <w:color w:val="000000"/>
                      <w:sz w:val="20"/>
                    </w:rPr>
                    <w:t>Esigibili entro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21.173</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31.855</w:t>
                  </w: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0"/>
                    </w:rPr>
                  </w:pPr>
                  <w:r>
                    <w:rPr>
                      <w:rFonts w:ascii="Times New Roman" w:eastAsia="Times New Roman" w:hAnsi="Times New Roman"/>
                      <w:color w:val="000000"/>
                      <w:sz w:val="20"/>
                    </w:rPr>
                    <w:t>Esigibili oltre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2"/>
                    </w:rPr>
                  </w:pPr>
                  <w:r>
                    <w:rPr>
                      <w:rFonts w:ascii="Times New Roman" w:eastAsia="Times New Roman" w:hAnsi="Times New Roman"/>
                      <w:color w:val="000000"/>
                      <w:sz w:val="22"/>
                    </w:rPr>
                    <w:t>Totale crediti tributari</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21.173</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31.855</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5-ter) Imposte anticipate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654.961</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659.306</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2"/>
                    </w:rPr>
                  </w:pPr>
                  <w:r>
                    <w:rPr>
                      <w:rFonts w:ascii="Times New Roman" w:eastAsia="Times New Roman" w:hAnsi="Times New Roman"/>
                      <w:color w:val="000000"/>
                      <w:sz w:val="22"/>
                    </w:rPr>
                    <w:t>5-quater) Verso altri</w:t>
                  </w:r>
                </w:p>
              </w:tc>
              <w:tc>
                <w:tcPr>
                  <w:tcW w:w="1985" w:type="dxa"/>
                  <w:vAlign w:val="bottom"/>
                </w:tcPr>
                <w:p w:rsidR="00DF7768" w:rsidRDefault="00DF7768">
                  <w:pPr>
                    <w:pStyle w:val="Normal"/>
                    <w:jc w:val="right"/>
                    <w:rPr>
                      <w:rFonts w:ascii="Times New Roman" w:eastAsia="Times New Roman" w:hAnsi="Times New Roman"/>
                      <w:color w:val="000000"/>
                      <w:sz w:val="20"/>
                    </w:rPr>
                  </w:pPr>
                </w:p>
              </w:tc>
              <w:tc>
                <w:tcPr>
                  <w:tcW w:w="1985" w:type="dxa"/>
                  <w:vAlign w:val="bottom"/>
                </w:tcPr>
                <w:p w:rsidR="00DF7768" w:rsidRDefault="00DF7768">
                  <w:pPr>
                    <w:pStyle w:val="Normal"/>
                    <w:jc w:val="right"/>
                    <w:rPr>
                      <w:rFonts w:ascii="Times New Roman" w:eastAsia="Times New Roman" w:hAnsi="Times New Roman"/>
                      <w:color w:val="000000"/>
                      <w:sz w:val="20"/>
                    </w:rPr>
                  </w:pP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0"/>
                    </w:rPr>
                  </w:pPr>
                  <w:r>
                    <w:rPr>
                      <w:rFonts w:ascii="Times New Roman" w:eastAsia="Times New Roman" w:hAnsi="Times New Roman"/>
                      <w:color w:val="000000"/>
                      <w:sz w:val="20"/>
                    </w:rPr>
                    <w:t>Esigibili entro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386.229</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419.695</w:t>
                  </w: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0"/>
                    </w:rPr>
                  </w:pPr>
                  <w:r>
                    <w:rPr>
                      <w:rFonts w:ascii="Times New Roman" w:eastAsia="Times New Roman" w:hAnsi="Times New Roman"/>
                      <w:color w:val="000000"/>
                      <w:sz w:val="20"/>
                    </w:rPr>
                    <w:t>Esigibili oltre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2"/>
                    </w:rPr>
                  </w:pPr>
                  <w:r>
                    <w:rPr>
                      <w:rFonts w:ascii="Times New Roman" w:eastAsia="Times New Roman" w:hAnsi="Times New Roman"/>
                      <w:color w:val="000000"/>
                      <w:sz w:val="22"/>
                    </w:rPr>
                    <w:t>Totale crediti verso altri</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386.229</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419.695</w:t>
                  </w: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2"/>
                    </w:rPr>
                  </w:pPr>
                  <w:r>
                    <w:rPr>
                      <w:rFonts w:ascii="Times New Roman" w:eastAsia="Times New Roman" w:hAnsi="Times New Roman"/>
                      <w:color w:val="000000"/>
                      <w:sz w:val="22"/>
                    </w:rPr>
                    <w:t>Totale crediti</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2.777.185</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2.325.867</w:t>
                  </w:r>
                </w:p>
              </w:tc>
            </w:tr>
            <w:tr w:rsidR="00DF7768" w:rsidRPr="009B1146">
              <w:tc>
                <w:tcPr>
                  <w:tcW w:w="5390" w:type="dxa"/>
                  <w:vAlign w:val="bottom"/>
                </w:tcPr>
                <w:p w:rsidR="00DF7768" w:rsidRPr="009B1146" w:rsidRDefault="00882D0C">
                  <w:pPr>
                    <w:pStyle w:val="Normal"/>
                    <w:ind w:left="144"/>
                    <w:jc w:val="both"/>
                    <w:rPr>
                      <w:rFonts w:ascii="Times New Roman" w:eastAsia="Times New Roman" w:hAnsi="Times New Roman"/>
                      <w:i/>
                      <w:color w:val="000000"/>
                      <w:sz w:val="22"/>
                      <w:lang w:val="it-IT"/>
                    </w:rPr>
                  </w:pPr>
                  <w:r w:rsidRPr="009B1146">
                    <w:rPr>
                      <w:rFonts w:ascii="Times New Roman" w:eastAsia="Times New Roman" w:hAnsi="Times New Roman"/>
                      <w:i/>
                      <w:color w:val="000000"/>
                      <w:sz w:val="22"/>
                      <w:lang w:val="it-IT"/>
                    </w:rPr>
                    <w:t>III - Attività finanziarie che non costituiscono immobilizzazioni</w:t>
                  </w:r>
                </w:p>
              </w:tc>
              <w:tc>
                <w:tcPr>
                  <w:tcW w:w="1985" w:type="dxa"/>
                  <w:vAlign w:val="bottom"/>
                </w:tcPr>
                <w:p w:rsidR="00DF7768" w:rsidRPr="009B1146" w:rsidRDefault="00DF7768">
                  <w:pPr>
                    <w:pStyle w:val="Normal"/>
                    <w:jc w:val="right"/>
                    <w:rPr>
                      <w:rFonts w:ascii="Times New Roman" w:eastAsia="Times New Roman" w:hAnsi="Times New Roman"/>
                      <w:color w:val="000000"/>
                      <w:sz w:val="22"/>
                      <w:lang w:val="it-IT"/>
                    </w:rPr>
                  </w:pPr>
                </w:p>
              </w:tc>
              <w:tc>
                <w:tcPr>
                  <w:tcW w:w="1985" w:type="dxa"/>
                  <w:vAlign w:val="bottom"/>
                </w:tcPr>
                <w:p w:rsidR="00DF7768" w:rsidRPr="009B1146" w:rsidRDefault="00DF7768">
                  <w:pPr>
                    <w:pStyle w:val="Normal"/>
                    <w:jc w:val="right"/>
                    <w:rPr>
                      <w:rFonts w:ascii="Times New Roman" w:eastAsia="Times New Roman" w:hAnsi="Times New Roman"/>
                      <w:color w:val="000000"/>
                      <w:sz w:val="22"/>
                      <w:lang w:val="it-IT"/>
                    </w:rPr>
                  </w:pP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1) Partecipazioni in imprese controllate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2) Partecipazioni in imprese collegate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3) Partecipazioni in imprese controllanti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3-bis) Partecipazioni in imprese sottoposte al controllo delle controllanti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4) Altre partecipazioni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5) Strumenti finanziari derivati attivi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6) Altri titoli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Attività finanziarie per la gestione accentrata della tesoreria</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t>Totale attività finanziarie che non costituiscono immobilizzazioni</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r>
            <w:tr w:rsidR="00DF7768">
              <w:tc>
                <w:tcPr>
                  <w:tcW w:w="5390" w:type="dxa"/>
                  <w:vAlign w:val="bottom"/>
                </w:tcPr>
                <w:p w:rsidR="00DF7768" w:rsidRDefault="00882D0C">
                  <w:pPr>
                    <w:pStyle w:val="Normal"/>
                    <w:ind w:left="144"/>
                    <w:jc w:val="both"/>
                    <w:rPr>
                      <w:rFonts w:ascii="Times New Roman" w:eastAsia="Times New Roman" w:hAnsi="Times New Roman"/>
                      <w:i/>
                      <w:color w:val="000000"/>
                      <w:sz w:val="22"/>
                    </w:rPr>
                  </w:pPr>
                  <w:r>
                    <w:rPr>
                      <w:rFonts w:ascii="Times New Roman" w:eastAsia="Times New Roman" w:hAnsi="Times New Roman"/>
                      <w:i/>
                      <w:color w:val="000000"/>
                      <w:sz w:val="22"/>
                    </w:rPr>
                    <w:lastRenderedPageBreak/>
                    <w:t>IV - Disponibilità liquide</w:t>
                  </w:r>
                </w:p>
              </w:tc>
              <w:tc>
                <w:tcPr>
                  <w:tcW w:w="1985" w:type="dxa"/>
                  <w:vAlign w:val="bottom"/>
                </w:tcPr>
                <w:p w:rsidR="00DF7768" w:rsidRDefault="00DF7768">
                  <w:pPr>
                    <w:pStyle w:val="Normal"/>
                    <w:jc w:val="right"/>
                    <w:rPr>
                      <w:rFonts w:ascii="Times New Roman" w:eastAsia="Times New Roman" w:hAnsi="Times New Roman"/>
                      <w:color w:val="000000"/>
                      <w:sz w:val="22"/>
                    </w:rPr>
                  </w:pPr>
                </w:p>
              </w:tc>
              <w:tc>
                <w:tcPr>
                  <w:tcW w:w="1985" w:type="dxa"/>
                  <w:vAlign w:val="bottom"/>
                </w:tcPr>
                <w:p w:rsidR="00DF7768" w:rsidRDefault="00DF7768">
                  <w:pPr>
                    <w:pStyle w:val="Normal"/>
                    <w:jc w:val="right"/>
                    <w:rPr>
                      <w:rFonts w:ascii="Times New Roman" w:eastAsia="Times New Roman" w:hAnsi="Times New Roman"/>
                      <w:color w:val="000000"/>
                      <w:sz w:val="22"/>
                    </w:rPr>
                  </w:pP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1) Depositi bancari e postali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524.979</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393.439</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2) Assegni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rsidRPr="009B1146">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3) Danaro e valori in cassa</w:t>
                  </w:r>
                </w:p>
              </w:tc>
              <w:tc>
                <w:tcPr>
                  <w:tcW w:w="1985" w:type="dxa"/>
                  <w:vAlign w:val="bottom"/>
                </w:tcPr>
                <w:p w:rsidR="00DF7768" w:rsidRPr="009B1146" w:rsidRDefault="00882D0C">
                  <w:pPr>
                    <w:pStyle w:val="Normal"/>
                    <w:jc w:val="right"/>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53</w:t>
                  </w:r>
                </w:p>
              </w:tc>
              <w:tc>
                <w:tcPr>
                  <w:tcW w:w="1985" w:type="dxa"/>
                  <w:vAlign w:val="bottom"/>
                </w:tcPr>
                <w:p w:rsidR="00DF7768" w:rsidRPr="009B1146" w:rsidRDefault="00882D0C">
                  <w:pPr>
                    <w:pStyle w:val="Normal"/>
                    <w:jc w:val="right"/>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53</w:t>
                  </w:r>
                </w:p>
              </w:tc>
            </w:tr>
            <w:tr w:rsidR="00DF7768" w:rsidRPr="009B1146">
              <w:tc>
                <w:tcPr>
                  <w:tcW w:w="5390" w:type="dxa"/>
                  <w:vAlign w:val="bottom"/>
                </w:tcPr>
                <w:p w:rsidR="00DF7768" w:rsidRPr="009B1146" w:rsidRDefault="00882D0C">
                  <w:pPr>
                    <w:pStyle w:val="Normal"/>
                    <w:ind w:left="288"/>
                    <w:jc w:val="both"/>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t>Totale disponibilità liquide</w:t>
                  </w:r>
                </w:p>
              </w:tc>
              <w:tc>
                <w:tcPr>
                  <w:tcW w:w="1985" w:type="dxa"/>
                  <w:vAlign w:val="bottom"/>
                </w:tcPr>
                <w:p w:rsidR="00DF7768" w:rsidRPr="009B1146" w:rsidRDefault="00882D0C">
                  <w:pPr>
                    <w:pStyle w:val="Normal"/>
                    <w:jc w:val="right"/>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t>525.032</w:t>
                  </w:r>
                </w:p>
              </w:tc>
              <w:tc>
                <w:tcPr>
                  <w:tcW w:w="1985" w:type="dxa"/>
                  <w:vAlign w:val="bottom"/>
                </w:tcPr>
                <w:p w:rsidR="00DF7768" w:rsidRPr="009B1146" w:rsidRDefault="00882D0C">
                  <w:pPr>
                    <w:pStyle w:val="Normal"/>
                    <w:jc w:val="right"/>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t>393.492</w:t>
                  </w:r>
                </w:p>
              </w:tc>
            </w:tr>
            <w:tr w:rsidR="00DF7768" w:rsidRPr="009B1146">
              <w:tc>
                <w:tcPr>
                  <w:tcW w:w="5390" w:type="dxa"/>
                  <w:shd w:val="clear" w:color="auto" w:fill="B3B3B3"/>
                  <w:vAlign w:val="bottom"/>
                </w:tcPr>
                <w:p w:rsidR="00DF7768" w:rsidRPr="009B1146" w:rsidRDefault="00882D0C">
                  <w:pPr>
                    <w:pStyle w:val="Normal"/>
                    <w:ind w:left="144"/>
                    <w:jc w:val="both"/>
                    <w:rPr>
                      <w:rFonts w:ascii="Times New Roman" w:eastAsia="Times New Roman" w:hAnsi="Times New Roman"/>
                      <w:b/>
                      <w:color w:val="000080"/>
                      <w:sz w:val="22"/>
                      <w:lang w:val="it-IT"/>
                    </w:rPr>
                  </w:pPr>
                  <w:r w:rsidRPr="009B1146">
                    <w:rPr>
                      <w:rFonts w:ascii="Times New Roman" w:eastAsia="Times New Roman" w:hAnsi="Times New Roman"/>
                      <w:b/>
                      <w:color w:val="000080"/>
                      <w:sz w:val="22"/>
                      <w:lang w:val="it-IT"/>
                    </w:rPr>
                    <w:t>Totale attivo circolante (C)</w:t>
                  </w:r>
                </w:p>
              </w:tc>
              <w:tc>
                <w:tcPr>
                  <w:tcW w:w="1985" w:type="dxa"/>
                  <w:shd w:val="clear" w:color="auto" w:fill="B3B3B3"/>
                  <w:vAlign w:val="bottom"/>
                </w:tcPr>
                <w:p w:rsidR="00DF7768" w:rsidRPr="009B1146" w:rsidRDefault="00882D0C">
                  <w:pPr>
                    <w:pStyle w:val="Normal"/>
                    <w:jc w:val="right"/>
                    <w:rPr>
                      <w:rFonts w:ascii="Times New Roman" w:eastAsia="Times New Roman" w:hAnsi="Times New Roman"/>
                      <w:b/>
                      <w:color w:val="000080"/>
                      <w:sz w:val="22"/>
                      <w:lang w:val="it-IT"/>
                    </w:rPr>
                  </w:pPr>
                  <w:r w:rsidRPr="009B1146">
                    <w:rPr>
                      <w:rFonts w:ascii="Times New Roman" w:eastAsia="Times New Roman" w:hAnsi="Times New Roman"/>
                      <w:b/>
                      <w:color w:val="000080"/>
                      <w:sz w:val="22"/>
                      <w:lang w:val="it-IT"/>
                    </w:rPr>
                    <w:t>3.302.217</w:t>
                  </w:r>
                </w:p>
              </w:tc>
              <w:tc>
                <w:tcPr>
                  <w:tcW w:w="1985" w:type="dxa"/>
                  <w:shd w:val="clear" w:color="auto" w:fill="B3B3B3"/>
                  <w:vAlign w:val="bottom"/>
                </w:tcPr>
                <w:p w:rsidR="00DF7768" w:rsidRPr="009B1146" w:rsidRDefault="00882D0C">
                  <w:pPr>
                    <w:pStyle w:val="Normal"/>
                    <w:jc w:val="right"/>
                    <w:rPr>
                      <w:rFonts w:ascii="Times New Roman" w:eastAsia="Times New Roman" w:hAnsi="Times New Roman"/>
                      <w:b/>
                      <w:color w:val="000080"/>
                      <w:sz w:val="22"/>
                      <w:lang w:val="it-IT"/>
                    </w:rPr>
                  </w:pPr>
                  <w:r w:rsidRPr="009B1146">
                    <w:rPr>
                      <w:rFonts w:ascii="Times New Roman" w:eastAsia="Times New Roman" w:hAnsi="Times New Roman"/>
                      <w:b/>
                      <w:color w:val="000080"/>
                      <w:sz w:val="22"/>
                      <w:lang w:val="it-IT"/>
                    </w:rPr>
                    <w:t>2.719.359</w:t>
                  </w:r>
                </w:p>
              </w:tc>
            </w:tr>
            <w:tr w:rsidR="00DF7768" w:rsidRPr="009B1146">
              <w:tc>
                <w:tcPr>
                  <w:tcW w:w="5390" w:type="dxa"/>
                  <w:shd w:val="clear" w:color="auto" w:fill="B3B3B3"/>
                  <w:vAlign w:val="bottom"/>
                </w:tcPr>
                <w:p w:rsidR="00DF7768" w:rsidRPr="009B1146" w:rsidRDefault="00882D0C">
                  <w:pPr>
                    <w:pStyle w:val="Normal"/>
                    <w:rPr>
                      <w:rFonts w:ascii="Times New Roman" w:eastAsia="Times New Roman" w:hAnsi="Times New Roman"/>
                      <w:b/>
                      <w:color w:val="000080"/>
                      <w:sz w:val="22"/>
                      <w:lang w:val="it-IT"/>
                    </w:rPr>
                  </w:pPr>
                  <w:r w:rsidRPr="009B1146">
                    <w:rPr>
                      <w:rFonts w:ascii="Times New Roman" w:eastAsia="Times New Roman" w:hAnsi="Times New Roman"/>
                      <w:b/>
                      <w:color w:val="000080"/>
                      <w:sz w:val="22"/>
                      <w:lang w:val="it-IT"/>
                    </w:rPr>
                    <w:t>D) RATEI E RISCONTI</w:t>
                  </w:r>
                </w:p>
              </w:tc>
              <w:tc>
                <w:tcPr>
                  <w:tcW w:w="1985" w:type="dxa"/>
                  <w:shd w:val="clear" w:color="auto" w:fill="B3B3B3"/>
                  <w:vAlign w:val="bottom"/>
                </w:tcPr>
                <w:p w:rsidR="00DF7768" w:rsidRPr="009B1146" w:rsidRDefault="00882D0C">
                  <w:pPr>
                    <w:pStyle w:val="Normal"/>
                    <w:jc w:val="right"/>
                    <w:rPr>
                      <w:rFonts w:ascii="Times New Roman" w:eastAsia="Times New Roman" w:hAnsi="Times New Roman"/>
                      <w:b/>
                      <w:color w:val="000080"/>
                      <w:sz w:val="22"/>
                      <w:lang w:val="it-IT"/>
                    </w:rPr>
                  </w:pPr>
                  <w:r w:rsidRPr="009B1146">
                    <w:rPr>
                      <w:rFonts w:ascii="Times New Roman" w:eastAsia="Times New Roman" w:hAnsi="Times New Roman"/>
                      <w:b/>
                      <w:color w:val="000080"/>
                      <w:sz w:val="22"/>
                      <w:lang w:val="it-IT"/>
                    </w:rPr>
                    <w:t>7.701</w:t>
                  </w:r>
                </w:p>
              </w:tc>
              <w:tc>
                <w:tcPr>
                  <w:tcW w:w="1985" w:type="dxa"/>
                  <w:shd w:val="clear" w:color="auto" w:fill="B3B3B3"/>
                  <w:vAlign w:val="bottom"/>
                </w:tcPr>
                <w:p w:rsidR="00DF7768" w:rsidRPr="009B1146" w:rsidRDefault="00882D0C">
                  <w:pPr>
                    <w:pStyle w:val="Normal"/>
                    <w:jc w:val="right"/>
                    <w:rPr>
                      <w:rFonts w:ascii="Times New Roman" w:eastAsia="Times New Roman" w:hAnsi="Times New Roman"/>
                      <w:b/>
                      <w:color w:val="000080"/>
                      <w:sz w:val="22"/>
                      <w:lang w:val="it-IT"/>
                    </w:rPr>
                  </w:pPr>
                  <w:r w:rsidRPr="009B1146">
                    <w:rPr>
                      <w:rFonts w:ascii="Times New Roman" w:eastAsia="Times New Roman" w:hAnsi="Times New Roman"/>
                      <w:b/>
                      <w:color w:val="000080"/>
                      <w:sz w:val="22"/>
                      <w:lang w:val="it-IT"/>
                    </w:rPr>
                    <w:t>7.746</w:t>
                  </w:r>
                </w:p>
              </w:tc>
            </w:tr>
            <w:tr w:rsidR="00DF7768" w:rsidRPr="009B1146">
              <w:tc>
                <w:tcPr>
                  <w:tcW w:w="5390" w:type="dxa"/>
                  <w:tcBorders>
                    <w:bottom w:val="nil"/>
                  </w:tcBorders>
                  <w:shd w:val="clear" w:color="auto" w:fill="B3B3B3"/>
                  <w:vAlign w:val="bottom"/>
                </w:tcPr>
                <w:p w:rsidR="00DF7768" w:rsidRPr="009B1146" w:rsidRDefault="00882D0C">
                  <w:pPr>
                    <w:pStyle w:val="Normal"/>
                    <w:rPr>
                      <w:rFonts w:ascii="Times New Roman" w:eastAsia="Times New Roman" w:hAnsi="Times New Roman"/>
                      <w:b/>
                      <w:color w:val="000080"/>
                      <w:sz w:val="22"/>
                      <w:lang w:val="it-IT"/>
                    </w:rPr>
                  </w:pPr>
                  <w:r w:rsidRPr="009B1146">
                    <w:rPr>
                      <w:rFonts w:ascii="Times New Roman" w:eastAsia="Times New Roman" w:hAnsi="Times New Roman"/>
                      <w:b/>
                      <w:color w:val="000080"/>
                      <w:sz w:val="22"/>
                      <w:lang w:val="it-IT"/>
                    </w:rPr>
                    <w:t>TOTALE ATTIVO</w:t>
                  </w:r>
                </w:p>
              </w:tc>
              <w:tc>
                <w:tcPr>
                  <w:tcW w:w="1985" w:type="dxa"/>
                  <w:tcBorders>
                    <w:bottom w:val="nil"/>
                  </w:tcBorders>
                  <w:shd w:val="clear" w:color="auto" w:fill="B3B3B3"/>
                  <w:vAlign w:val="bottom"/>
                </w:tcPr>
                <w:p w:rsidR="00DF7768" w:rsidRPr="009B1146" w:rsidRDefault="00882D0C">
                  <w:pPr>
                    <w:pStyle w:val="Normal"/>
                    <w:jc w:val="right"/>
                    <w:rPr>
                      <w:rFonts w:ascii="Times New Roman" w:eastAsia="Times New Roman" w:hAnsi="Times New Roman"/>
                      <w:b/>
                      <w:color w:val="000080"/>
                      <w:sz w:val="22"/>
                      <w:lang w:val="it-IT"/>
                    </w:rPr>
                  </w:pPr>
                  <w:r w:rsidRPr="009B1146">
                    <w:rPr>
                      <w:rFonts w:ascii="Times New Roman" w:eastAsia="Times New Roman" w:hAnsi="Times New Roman"/>
                      <w:b/>
                      <w:color w:val="000080"/>
                      <w:sz w:val="22"/>
                      <w:lang w:val="it-IT"/>
                    </w:rPr>
                    <w:t>13.706.545</w:t>
                  </w:r>
                </w:p>
              </w:tc>
              <w:tc>
                <w:tcPr>
                  <w:tcW w:w="1985" w:type="dxa"/>
                  <w:tcBorders>
                    <w:bottom w:val="nil"/>
                  </w:tcBorders>
                  <w:shd w:val="clear" w:color="auto" w:fill="B3B3B3"/>
                  <w:vAlign w:val="bottom"/>
                </w:tcPr>
                <w:p w:rsidR="00DF7768" w:rsidRPr="009B1146" w:rsidRDefault="00882D0C">
                  <w:pPr>
                    <w:pStyle w:val="Normal"/>
                    <w:jc w:val="right"/>
                    <w:rPr>
                      <w:rFonts w:ascii="Times New Roman" w:eastAsia="Times New Roman" w:hAnsi="Times New Roman"/>
                      <w:b/>
                      <w:color w:val="000080"/>
                      <w:sz w:val="22"/>
                      <w:lang w:val="it-IT"/>
                    </w:rPr>
                  </w:pPr>
                  <w:r w:rsidRPr="009B1146">
                    <w:rPr>
                      <w:rFonts w:ascii="Times New Roman" w:eastAsia="Times New Roman" w:hAnsi="Times New Roman"/>
                      <w:b/>
                      <w:color w:val="000080"/>
                      <w:sz w:val="22"/>
                      <w:lang w:val="it-IT"/>
                    </w:rPr>
                    <w:t>13.507.091</w:t>
                  </w:r>
                </w:p>
              </w:tc>
            </w:tr>
          </w:tbl>
          <w:p w:rsidR="00DF7768" w:rsidRPr="009B1146" w:rsidRDefault="00882D0C">
            <w:pPr>
              <w:pStyle w:val="Normal"/>
              <w:jc w:val="center"/>
              <w:rPr>
                <w:rFonts w:ascii="Times New Roman" w:eastAsia="Times New Roman" w:hAnsi="Times New Roman"/>
                <w:b/>
                <w:color w:val="000000"/>
                <w:sz w:val="22"/>
                <w:lang w:val="it-IT"/>
              </w:rPr>
            </w:pPr>
            <w:r w:rsidRPr="009B1146">
              <w:rPr>
                <w:rFonts w:ascii="Times New Roman" w:eastAsia="Times New Roman" w:hAnsi="Times New Roman"/>
                <w:b/>
                <w:color w:val="000000"/>
                <w:sz w:val="22"/>
                <w:lang w:val="it-IT"/>
              </w:rPr>
              <w:t xml:space="preserve"> </w:t>
            </w:r>
          </w:p>
          <w:p w:rsidR="00DF7768" w:rsidRPr="009B1146" w:rsidRDefault="00882D0C">
            <w:pPr>
              <w:pStyle w:val="Normal"/>
              <w:rPr>
                <w:b/>
                <w:color w:val="000000"/>
                <w:lang w:val="it-IT"/>
              </w:rPr>
            </w:pPr>
            <w:r w:rsidRPr="009B1146">
              <w:rPr>
                <w:b/>
                <w:color w:val="000000"/>
                <w:lang w:val="it-IT"/>
              </w:rPr>
              <w:t>STATO PATRIMONIALE</w:t>
            </w:r>
          </w:p>
          <w:tbl>
            <w:tblPr>
              <w:tblW w:w="0" w:type="auto"/>
              <w:tblLayout w:type="fixed"/>
              <w:tblCellMar>
                <w:left w:w="36" w:type="dxa"/>
                <w:right w:w="36" w:type="dxa"/>
              </w:tblCellMar>
              <w:tblLook w:val="0000"/>
            </w:tblPr>
            <w:tblGrid>
              <w:gridCol w:w="5390"/>
              <w:gridCol w:w="1985"/>
              <w:gridCol w:w="1985"/>
            </w:tblGrid>
            <w:tr w:rsidR="00DF7768">
              <w:tc>
                <w:tcPr>
                  <w:tcW w:w="5390" w:type="dxa"/>
                  <w:tcBorders>
                    <w:top w:val="nil"/>
                  </w:tcBorders>
                  <w:vAlign w:val="bottom"/>
                </w:tcPr>
                <w:p w:rsidR="00DF7768" w:rsidRDefault="00882D0C">
                  <w:pPr>
                    <w:pStyle w:val="Normal"/>
                    <w:rPr>
                      <w:b/>
                      <w:color w:val="000000"/>
                      <w:sz w:val="22"/>
                    </w:rPr>
                  </w:pPr>
                  <w:r>
                    <w:rPr>
                      <w:b/>
                      <w:color w:val="000000"/>
                      <w:sz w:val="22"/>
                    </w:rPr>
                    <w:t>PASSIVO</w:t>
                  </w:r>
                </w:p>
              </w:tc>
              <w:tc>
                <w:tcPr>
                  <w:tcW w:w="1985" w:type="dxa"/>
                  <w:tcBorders>
                    <w:top w:val="nil"/>
                  </w:tcBorders>
                  <w:vAlign w:val="bottom"/>
                </w:tcPr>
                <w:p w:rsidR="00DF7768" w:rsidRDefault="00882D0C">
                  <w:pPr>
                    <w:pStyle w:val="Normal"/>
                    <w:jc w:val="right"/>
                    <w:rPr>
                      <w:b/>
                      <w:color w:val="000000"/>
                      <w:sz w:val="22"/>
                    </w:rPr>
                  </w:pPr>
                  <w:r>
                    <w:rPr>
                      <w:b/>
                      <w:color w:val="000000"/>
                      <w:sz w:val="22"/>
                    </w:rPr>
                    <w:t>31/12/2016</w:t>
                  </w:r>
                </w:p>
              </w:tc>
              <w:tc>
                <w:tcPr>
                  <w:tcW w:w="1985" w:type="dxa"/>
                  <w:tcBorders>
                    <w:top w:val="nil"/>
                  </w:tcBorders>
                  <w:vAlign w:val="bottom"/>
                </w:tcPr>
                <w:p w:rsidR="00DF7768" w:rsidRDefault="00882D0C">
                  <w:pPr>
                    <w:pStyle w:val="Normal"/>
                    <w:jc w:val="right"/>
                    <w:rPr>
                      <w:b/>
                      <w:color w:val="000000"/>
                      <w:sz w:val="22"/>
                    </w:rPr>
                  </w:pPr>
                  <w:r>
                    <w:rPr>
                      <w:b/>
                      <w:color w:val="000000"/>
                      <w:sz w:val="22"/>
                    </w:rPr>
                    <w:t>31/12/2015</w:t>
                  </w:r>
                </w:p>
              </w:tc>
            </w:tr>
            <w:tr w:rsidR="00DF7768">
              <w:tc>
                <w:tcPr>
                  <w:tcW w:w="5390" w:type="dxa"/>
                  <w:shd w:val="clear" w:color="auto" w:fill="D9D9D9"/>
                  <w:vAlign w:val="bottom"/>
                </w:tcPr>
                <w:p w:rsidR="00DF7768" w:rsidRDefault="00882D0C">
                  <w:pPr>
                    <w:pStyle w:val="Normal"/>
                    <w:rPr>
                      <w:rFonts w:ascii="Times New Roman" w:eastAsia="Times New Roman" w:hAnsi="Times New Roman"/>
                      <w:b/>
                      <w:color w:val="000080"/>
                      <w:sz w:val="22"/>
                    </w:rPr>
                  </w:pPr>
                  <w:r>
                    <w:rPr>
                      <w:rFonts w:ascii="Times New Roman" w:eastAsia="Times New Roman" w:hAnsi="Times New Roman"/>
                      <w:b/>
                      <w:color w:val="000080"/>
                      <w:sz w:val="22"/>
                    </w:rPr>
                    <w:t>A) PATRIMONIO NETTO</w:t>
                  </w:r>
                </w:p>
              </w:tc>
              <w:tc>
                <w:tcPr>
                  <w:tcW w:w="1985" w:type="dxa"/>
                  <w:shd w:val="clear" w:color="auto" w:fill="D9D9D9"/>
                  <w:vAlign w:val="bottom"/>
                </w:tcPr>
                <w:p w:rsidR="00DF7768" w:rsidRDefault="00DF7768">
                  <w:pPr>
                    <w:pStyle w:val="Normal"/>
                    <w:jc w:val="right"/>
                    <w:rPr>
                      <w:rFonts w:ascii="Times New Roman" w:eastAsia="Times New Roman" w:hAnsi="Times New Roman"/>
                      <w:b/>
                      <w:color w:val="000080"/>
                      <w:sz w:val="22"/>
                    </w:rPr>
                  </w:pPr>
                </w:p>
              </w:tc>
              <w:tc>
                <w:tcPr>
                  <w:tcW w:w="1985" w:type="dxa"/>
                  <w:shd w:val="clear" w:color="auto" w:fill="D9D9D9"/>
                  <w:vAlign w:val="bottom"/>
                </w:tcPr>
                <w:p w:rsidR="00DF7768" w:rsidRDefault="00DF7768">
                  <w:pPr>
                    <w:pStyle w:val="Normal"/>
                    <w:jc w:val="right"/>
                    <w:rPr>
                      <w:rFonts w:ascii="Times New Roman" w:eastAsia="Times New Roman" w:hAnsi="Times New Roman"/>
                      <w:b/>
                      <w:color w:val="000080"/>
                      <w:sz w:val="22"/>
                    </w:rPr>
                  </w:pP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2"/>
                    </w:rPr>
                  </w:pPr>
                  <w:r>
                    <w:rPr>
                      <w:rFonts w:ascii="Times New Roman" w:eastAsia="Times New Roman" w:hAnsi="Times New Roman"/>
                      <w:color w:val="000000"/>
                      <w:sz w:val="22"/>
                    </w:rPr>
                    <w:t>I - Capitale</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500.000</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500.000</w:t>
                  </w:r>
                </w:p>
              </w:tc>
            </w:tr>
            <w:tr w:rsidR="00DF7768">
              <w:tc>
                <w:tcPr>
                  <w:tcW w:w="5390" w:type="dxa"/>
                  <w:vAlign w:val="bottom"/>
                </w:tcPr>
                <w:p w:rsidR="00DF7768" w:rsidRPr="009B1146" w:rsidRDefault="00882D0C">
                  <w:pPr>
                    <w:pStyle w:val="Normal"/>
                    <w:ind w:left="144"/>
                    <w:jc w:val="both"/>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t>II - Riserva da soprapprezzo delle azioni</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2"/>
                    </w:rPr>
                  </w:pPr>
                  <w:r>
                    <w:rPr>
                      <w:rFonts w:ascii="Times New Roman" w:eastAsia="Times New Roman" w:hAnsi="Times New Roman"/>
                      <w:color w:val="000000"/>
                      <w:sz w:val="22"/>
                    </w:rPr>
                    <w:t>III - Riserve di rivalutazione</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613.564</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613.564</w:t>
                  </w: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2"/>
                    </w:rPr>
                  </w:pPr>
                  <w:r>
                    <w:rPr>
                      <w:rFonts w:ascii="Times New Roman" w:eastAsia="Times New Roman" w:hAnsi="Times New Roman"/>
                      <w:color w:val="000000"/>
                      <w:sz w:val="22"/>
                    </w:rPr>
                    <w:t>IV - Riserva legale</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55.599</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45.174</w:t>
                  </w: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2"/>
                    </w:rPr>
                  </w:pPr>
                  <w:r>
                    <w:rPr>
                      <w:rFonts w:ascii="Times New Roman" w:eastAsia="Times New Roman" w:hAnsi="Times New Roman"/>
                      <w:color w:val="000000"/>
                      <w:sz w:val="22"/>
                    </w:rPr>
                    <w:t>V - Riserve statutarie</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r>
            <w:tr w:rsidR="00DF7768" w:rsidRPr="009B1146">
              <w:tc>
                <w:tcPr>
                  <w:tcW w:w="5390" w:type="dxa"/>
                  <w:vAlign w:val="bottom"/>
                </w:tcPr>
                <w:p w:rsidR="00DF7768" w:rsidRPr="009B1146" w:rsidRDefault="00882D0C">
                  <w:pPr>
                    <w:pStyle w:val="Normal"/>
                    <w:ind w:left="144"/>
                    <w:jc w:val="both"/>
                    <w:rPr>
                      <w:rFonts w:ascii="Times New Roman" w:eastAsia="Times New Roman" w:hAnsi="Times New Roman"/>
                      <w:i/>
                      <w:color w:val="000000"/>
                      <w:sz w:val="22"/>
                      <w:lang w:val="it-IT"/>
                    </w:rPr>
                  </w:pPr>
                  <w:r w:rsidRPr="009B1146">
                    <w:rPr>
                      <w:rFonts w:ascii="Times New Roman" w:eastAsia="Times New Roman" w:hAnsi="Times New Roman"/>
                      <w:i/>
                      <w:color w:val="000000"/>
                      <w:sz w:val="22"/>
                      <w:lang w:val="it-IT"/>
                    </w:rPr>
                    <w:t>VI - Altre riserve, distintamente indicate</w:t>
                  </w:r>
                </w:p>
              </w:tc>
              <w:tc>
                <w:tcPr>
                  <w:tcW w:w="1985" w:type="dxa"/>
                  <w:vAlign w:val="bottom"/>
                </w:tcPr>
                <w:p w:rsidR="00DF7768" w:rsidRPr="009B1146" w:rsidRDefault="00DF7768">
                  <w:pPr>
                    <w:pStyle w:val="Normal"/>
                    <w:jc w:val="right"/>
                    <w:rPr>
                      <w:rFonts w:ascii="Times New Roman" w:eastAsia="Times New Roman" w:hAnsi="Times New Roman"/>
                      <w:color w:val="000000"/>
                      <w:sz w:val="22"/>
                      <w:lang w:val="it-IT"/>
                    </w:rPr>
                  </w:pPr>
                </w:p>
              </w:tc>
              <w:tc>
                <w:tcPr>
                  <w:tcW w:w="1985" w:type="dxa"/>
                  <w:vAlign w:val="bottom"/>
                </w:tcPr>
                <w:p w:rsidR="00DF7768" w:rsidRPr="009B1146" w:rsidRDefault="00DF7768">
                  <w:pPr>
                    <w:pStyle w:val="Normal"/>
                    <w:jc w:val="right"/>
                    <w:rPr>
                      <w:rFonts w:ascii="Times New Roman" w:eastAsia="Times New Roman" w:hAnsi="Times New Roman"/>
                      <w:color w:val="000000"/>
                      <w:sz w:val="22"/>
                      <w:lang w:val="it-IT"/>
                    </w:rPr>
                  </w:pP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Riserva straordinaria</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743.701</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545.619</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Riserva da deroghe ex articolo 2423 Codice Civile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Riserva azioni (quote) della società controllante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Riserva da rivalutazione delle partecipazioni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Versamenti in conto aumento di capitale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Versamenti in conto futuro aumento di capitale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Versamenti in conto capitale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Versamenti a copertura perdite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Riserva da riduzione capitale sociale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Riserva avanzo di fusione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Riserva per utili su cambi non realizzati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Riserva da conguaglio utili in corso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Varie altre riserve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1.868.574</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1.868.574</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2"/>
                    </w:rPr>
                  </w:pPr>
                  <w:r>
                    <w:rPr>
                      <w:rFonts w:ascii="Times New Roman" w:eastAsia="Times New Roman" w:hAnsi="Times New Roman"/>
                      <w:color w:val="000000"/>
                      <w:sz w:val="22"/>
                    </w:rPr>
                    <w:t>Totale altre riserve</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2.612.275</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2.414.193</w:t>
                  </w:r>
                </w:p>
              </w:tc>
            </w:tr>
            <w:tr w:rsidR="00DF7768">
              <w:tc>
                <w:tcPr>
                  <w:tcW w:w="5390" w:type="dxa"/>
                  <w:vAlign w:val="bottom"/>
                </w:tcPr>
                <w:p w:rsidR="00DF7768" w:rsidRPr="009B1146" w:rsidRDefault="00882D0C">
                  <w:pPr>
                    <w:pStyle w:val="Normal"/>
                    <w:ind w:left="144"/>
                    <w:jc w:val="both"/>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t>VII - Riserva per operazioni di copertura dei flussi finanziari attesi</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r>
            <w:tr w:rsidR="00DF7768">
              <w:tc>
                <w:tcPr>
                  <w:tcW w:w="5390" w:type="dxa"/>
                  <w:vAlign w:val="bottom"/>
                </w:tcPr>
                <w:p w:rsidR="00DF7768" w:rsidRPr="009B1146" w:rsidRDefault="00882D0C">
                  <w:pPr>
                    <w:pStyle w:val="Normal"/>
                    <w:ind w:left="144"/>
                    <w:jc w:val="both"/>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t>VIII - Utili (perdite) portati a nuovo</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2"/>
                    </w:rPr>
                  </w:pPr>
                  <w:r>
                    <w:rPr>
                      <w:rFonts w:ascii="Times New Roman" w:eastAsia="Times New Roman" w:hAnsi="Times New Roman"/>
                      <w:color w:val="000000"/>
                      <w:sz w:val="22"/>
                    </w:rPr>
                    <w:t>IX - Utile (perdita) dell'esercizio</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40.714</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208.507</w:t>
                  </w: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2"/>
                    </w:rPr>
                  </w:pPr>
                  <w:r>
                    <w:rPr>
                      <w:rFonts w:ascii="Times New Roman" w:eastAsia="Times New Roman" w:hAnsi="Times New Roman"/>
                      <w:color w:val="000000"/>
                      <w:sz w:val="22"/>
                    </w:rPr>
                    <w:t>Perdita ripianata nell'esercizio</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r>
            <w:tr w:rsidR="00DF7768">
              <w:tc>
                <w:tcPr>
                  <w:tcW w:w="5390" w:type="dxa"/>
                  <w:vAlign w:val="bottom"/>
                </w:tcPr>
                <w:p w:rsidR="00DF7768" w:rsidRPr="009B1146" w:rsidRDefault="00882D0C">
                  <w:pPr>
                    <w:pStyle w:val="Normal"/>
                    <w:ind w:left="144"/>
                    <w:jc w:val="both"/>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t>X - Riserva negativa per azioni proprie in portafoglio</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r>
            <w:tr w:rsidR="00DF7768">
              <w:tc>
                <w:tcPr>
                  <w:tcW w:w="5390" w:type="dxa"/>
                  <w:shd w:val="clear" w:color="auto" w:fill="B3B3B3"/>
                  <w:vAlign w:val="bottom"/>
                </w:tcPr>
                <w:p w:rsidR="00DF7768" w:rsidRDefault="00882D0C">
                  <w:pPr>
                    <w:pStyle w:val="Normal"/>
                    <w:ind w:left="144"/>
                    <w:jc w:val="both"/>
                    <w:rPr>
                      <w:rFonts w:ascii="Times New Roman" w:eastAsia="Times New Roman" w:hAnsi="Times New Roman"/>
                      <w:b/>
                      <w:color w:val="000080"/>
                      <w:sz w:val="22"/>
                    </w:rPr>
                  </w:pPr>
                  <w:r>
                    <w:rPr>
                      <w:rFonts w:ascii="Times New Roman" w:eastAsia="Times New Roman" w:hAnsi="Times New Roman"/>
                      <w:b/>
                      <w:color w:val="000080"/>
                      <w:sz w:val="22"/>
                    </w:rPr>
                    <w:t>Totale patrimonio netto</w:t>
                  </w:r>
                </w:p>
              </w:tc>
              <w:tc>
                <w:tcPr>
                  <w:tcW w:w="1985" w:type="dxa"/>
                  <w:shd w:val="clear" w:color="auto" w:fill="B3B3B3"/>
                  <w:vAlign w:val="bottom"/>
                </w:tcPr>
                <w:p w:rsidR="00DF7768" w:rsidRDefault="00882D0C">
                  <w:pPr>
                    <w:pStyle w:val="Normal"/>
                    <w:jc w:val="right"/>
                    <w:rPr>
                      <w:rFonts w:ascii="Times New Roman" w:eastAsia="Times New Roman" w:hAnsi="Times New Roman"/>
                      <w:b/>
                      <w:color w:val="000080"/>
                      <w:sz w:val="22"/>
                    </w:rPr>
                  </w:pPr>
                  <w:r>
                    <w:rPr>
                      <w:rFonts w:ascii="Times New Roman" w:eastAsia="Times New Roman" w:hAnsi="Times New Roman"/>
                      <w:b/>
                      <w:color w:val="000080"/>
                      <w:sz w:val="22"/>
                    </w:rPr>
                    <w:t>3.822.152</w:t>
                  </w:r>
                </w:p>
              </w:tc>
              <w:tc>
                <w:tcPr>
                  <w:tcW w:w="1985" w:type="dxa"/>
                  <w:shd w:val="clear" w:color="auto" w:fill="B3B3B3"/>
                  <w:vAlign w:val="bottom"/>
                </w:tcPr>
                <w:p w:rsidR="00DF7768" w:rsidRDefault="00882D0C">
                  <w:pPr>
                    <w:pStyle w:val="Normal"/>
                    <w:jc w:val="right"/>
                    <w:rPr>
                      <w:rFonts w:ascii="Times New Roman" w:eastAsia="Times New Roman" w:hAnsi="Times New Roman"/>
                      <w:b/>
                      <w:color w:val="000080"/>
                      <w:sz w:val="22"/>
                    </w:rPr>
                  </w:pPr>
                  <w:r>
                    <w:rPr>
                      <w:rFonts w:ascii="Times New Roman" w:eastAsia="Times New Roman" w:hAnsi="Times New Roman"/>
                      <w:b/>
                      <w:color w:val="000080"/>
                      <w:sz w:val="22"/>
                    </w:rPr>
                    <w:t>3.781.438</w:t>
                  </w:r>
                </w:p>
              </w:tc>
            </w:tr>
            <w:tr w:rsidR="00DF7768" w:rsidRPr="009B1146">
              <w:tc>
                <w:tcPr>
                  <w:tcW w:w="5390" w:type="dxa"/>
                  <w:shd w:val="clear" w:color="auto" w:fill="D9D9D9"/>
                  <w:vAlign w:val="bottom"/>
                </w:tcPr>
                <w:p w:rsidR="00DF7768" w:rsidRPr="009B1146" w:rsidRDefault="00882D0C">
                  <w:pPr>
                    <w:pStyle w:val="Normal"/>
                    <w:rPr>
                      <w:rFonts w:ascii="Times New Roman" w:eastAsia="Times New Roman" w:hAnsi="Times New Roman"/>
                      <w:b/>
                      <w:color w:val="000080"/>
                      <w:sz w:val="22"/>
                      <w:lang w:val="it-IT"/>
                    </w:rPr>
                  </w:pPr>
                  <w:r w:rsidRPr="009B1146">
                    <w:rPr>
                      <w:rFonts w:ascii="Times New Roman" w:eastAsia="Times New Roman" w:hAnsi="Times New Roman"/>
                      <w:b/>
                      <w:color w:val="000080"/>
                      <w:sz w:val="22"/>
                      <w:lang w:val="it-IT"/>
                    </w:rPr>
                    <w:t>B) FONDI PER RISCHI E ONERI</w:t>
                  </w:r>
                </w:p>
              </w:tc>
              <w:tc>
                <w:tcPr>
                  <w:tcW w:w="1985" w:type="dxa"/>
                  <w:shd w:val="clear" w:color="auto" w:fill="D9D9D9"/>
                  <w:vAlign w:val="bottom"/>
                </w:tcPr>
                <w:p w:rsidR="00DF7768" w:rsidRPr="009B1146" w:rsidRDefault="00DF7768">
                  <w:pPr>
                    <w:pStyle w:val="Normal"/>
                    <w:jc w:val="right"/>
                    <w:rPr>
                      <w:rFonts w:ascii="Times New Roman" w:eastAsia="Times New Roman" w:hAnsi="Times New Roman"/>
                      <w:b/>
                      <w:color w:val="000080"/>
                      <w:sz w:val="22"/>
                      <w:lang w:val="it-IT"/>
                    </w:rPr>
                  </w:pPr>
                </w:p>
              </w:tc>
              <w:tc>
                <w:tcPr>
                  <w:tcW w:w="1985" w:type="dxa"/>
                  <w:shd w:val="clear" w:color="auto" w:fill="D9D9D9"/>
                  <w:vAlign w:val="bottom"/>
                </w:tcPr>
                <w:p w:rsidR="00DF7768" w:rsidRPr="009B1146" w:rsidRDefault="00DF7768">
                  <w:pPr>
                    <w:pStyle w:val="Normal"/>
                    <w:jc w:val="right"/>
                    <w:rPr>
                      <w:rFonts w:ascii="Times New Roman" w:eastAsia="Times New Roman" w:hAnsi="Times New Roman"/>
                      <w:b/>
                      <w:color w:val="000080"/>
                      <w:sz w:val="22"/>
                      <w:lang w:val="it-IT"/>
                    </w:rPr>
                  </w:pPr>
                </w:p>
              </w:tc>
            </w:tr>
            <w:tr w:rsidR="00DF7768">
              <w:tc>
                <w:tcPr>
                  <w:tcW w:w="5390" w:type="dxa"/>
                  <w:vAlign w:val="bottom"/>
                </w:tcPr>
                <w:p w:rsidR="00DF7768" w:rsidRPr="009B1146" w:rsidRDefault="00882D0C">
                  <w:pPr>
                    <w:pStyle w:val="Normal"/>
                    <w:ind w:left="144"/>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1) Per trattamento di quiescenza e obblighi simili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0"/>
                    </w:rPr>
                  </w:pPr>
                  <w:r>
                    <w:rPr>
                      <w:rFonts w:ascii="Times New Roman" w:eastAsia="Times New Roman" w:hAnsi="Times New Roman"/>
                      <w:color w:val="000000"/>
                      <w:sz w:val="20"/>
                    </w:rPr>
                    <w:t>2) Per imposte, anche differite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0"/>
                    </w:rPr>
                  </w:pPr>
                  <w:r>
                    <w:rPr>
                      <w:rFonts w:ascii="Times New Roman" w:eastAsia="Times New Roman" w:hAnsi="Times New Roman"/>
                      <w:color w:val="000000"/>
                      <w:sz w:val="20"/>
                    </w:rPr>
                    <w:t>3) Strumenti finanziari derivati passivi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0"/>
                    </w:rPr>
                  </w:pPr>
                  <w:r>
                    <w:rPr>
                      <w:rFonts w:ascii="Times New Roman" w:eastAsia="Times New Roman" w:hAnsi="Times New Roman"/>
                      <w:color w:val="000000"/>
                      <w:sz w:val="20"/>
                    </w:rPr>
                    <w:t>4) Altri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3.967.759</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3.654.914</w:t>
                  </w:r>
                </w:p>
              </w:tc>
            </w:tr>
            <w:tr w:rsidR="00DF7768">
              <w:tc>
                <w:tcPr>
                  <w:tcW w:w="5390" w:type="dxa"/>
                  <w:shd w:val="clear" w:color="auto" w:fill="B3B3B3"/>
                  <w:vAlign w:val="bottom"/>
                </w:tcPr>
                <w:p w:rsidR="00DF7768" w:rsidRPr="009B1146" w:rsidRDefault="00882D0C">
                  <w:pPr>
                    <w:pStyle w:val="Normal"/>
                    <w:ind w:left="144"/>
                    <w:jc w:val="both"/>
                    <w:rPr>
                      <w:rFonts w:ascii="Times New Roman" w:eastAsia="Times New Roman" w:hAnsi="Times New Roman"/>
                      <w:b/>
                      <w:color w:val="000080"/>
                      <w:sz w:val="22"/>
                      <w:lang w:val="it-IT"/>
                    </w:rPr>
                  </w:pPr>
                  <w:r w:rsidRPr="009B1146">
                    <w:rPr>
                      <w:rFonts w:ascii="Times New Roman" w:eastAsia="Times New Roman" w:hAnsi="Times New Roman"/>
                      <w:b/>
                      <w:color w:val="000080"/>
                      <w:sz w:val="22"/>
                      <w:lang w:val="it-IT"/>
                    </w:rPr>
                    <w:t>Totale fondi per rischi e oneri (B)</w:t>
                  </w:r>
                </w:p>
              </w:tc>
              <w:tc>
                <w:tcPr>
                  <w:tcW w:w="1985" w:type="dxa"/>
                  <w:shd w:val="clear" w:color="auto" w:fill="B3B3B3"/>
                  <w:vAlign w:val="bottom"/>
                </w:tcPr>
                <w:p w:rsidR="00DF7768" w:rsidRDefault="00882D0C">
                  <w:pPr>
                    <w:pStyle w:val="Normal"/>
                    <w:jc w:val="right"/>
                    <w:rPr>
                      <w:rFonts w:ascii="Times New Roman" w:eastAsia="Times New Roman" w:hAnsi="Times New Roman"/>
                      <w:b/>
                      <w:color w:val="000080"/>
                      <w:sz w:val="22"/>
                    </w:rPr>
                  </w:pPr>
                  <w:r>
                    <w:rPr>
                      <w:rFonts w:ascii="Times New Roman" w:eastAsia="Times New Roman" w:hAnsi="Times New Roman"/>
                      <w:b/>
                      <w:color w:val="000080"/>
                      <w:sz w:val="22"/>
                    </w:rPr>
                    <w:t>3.967.759</w:t>
                  </w:r>
                </w:p>
              </w:tc>
              <w:tc>
                <w:tcPr>
                  <w:tcW w:w="1985" w:type="dxa"/>
                  <w:shd w:val="clear" w:color="auto" w:fill="B3B3B3"/>
                  <w:vAlign w:val="bottom"/>
                </w:tcPr>
                <w:p w:rsidR="00DF7768" w:rsidRDefault="00882D0C">
                  <w:pPr>
                    <w:pStyle w:val="Normal"/>
                    <w:jc w:val="right"/>
                    <w:rPr>
                      <w:rFonts w:ascii="Times New Roman" w:eastAsia="Times New Roman" w:hAnsi="Times New Roman"/>
                      <w:b/>
                      <w:color w:val="000080"/>
                      <w:sz w:val="22"/>
                    </w:rPr>
                  </w:pPr>
                  <w:r>
                    <w:rPr>
                      <w:rFonts w:ascii="Times New Roman" w:eastAsia="Times New Roman" w:hAnsi="Times New Roman"/>
                      <w:b/>
                      <w:color w:val="000080"/>
                      <w:sz w:val="22"/>
                    </w:rPr>
                    <w:t>3.654.914</w:t>
                  </w:r>
                </w:p>
              </w:tc>
            </w:tr>
            <w:tr w:rsidR="00DF7768">
              <w:tc>
                <w:tcPr>
                  <w:tcW w:w="5390" w:type="dxa"/>
                  <w:shd w:val="clear" w:color="auto" w:fill="B3B3B3"/>
                  <w:vAlign w:val="bottom"/>
                </w:tcPr>
                <w:p w:rsidR="00DF7768" w:rsidRPr="009B1146" w:rsidRDefault="00882D0C">
                  <w:pPr>
                    <w:pStyle w:val="Normal"/>
                    <w:rPr>
                      <w:rFonts w:ascii="Times New Roman" w:eastAsia="Times New Roman" w:hAnsi="Times New Roman"/>
                      <w:b/>
                      <w:color w:val="000080"/>
                      <w:sz w:val="22"/>
                      <w:lang w:val="it-IT"/>
                    </w:rPr>
                  </w:pPr>
                  <w:r w:rsidRPr="009B1146">
                    <w:rPr>
                      <w:rFonts w:ascii="Times New Roman" w:eastAsia="Times New Roman" w:hAnsi="Times New Roman"/>
                      <w:b/>
                      <w:color w:val="000080"/>
                      <w:sz w:val="22"/>
                      <w:lang w:val="it-IT"/>
                    </w:rPr>
                    <w:t>C) TRATTAMENTO DI FINE RAPPORTO DI LAVORO SUBORDINATO</w:t>
                  </w:r>
                </w:p>
              </w:tc>
              <w:tc>
                <w:tcPr>
                  <w:tcW w:w="1985" w:type="dxa"/>
                  <w:shd w:val="clear" w:color="auto" w:fill="B3B3B3"/>
                  <w:vAlign w:val="bottom"/>
                </w:tcPr>
                <w:p w:rsidR="00DF7768" w:rsidRDefault="00882D0C">
                  <w:pPr>
                    <w:pStyle w:val="Normal"/>
                    <w:jc w:val="right"/>
                    <w:rPr>
                      <w:rFonts w:ascii="Times New Roman" w:eastAsia="Times New Roman" w:hAnsi="Times New Roman"/>
                      <w:b/>
                      <w:color w:val="000080"/>
                      <w:sz w:val="22"/>
                    </w:rPr>
                  </w:pPr>
                  <w:r>
                    <w:rPr>
                      <w:rFonts w:ascii="Times New Roman" w:eastAsia="Times New Roman" w:hAnsi="Times New Roman"/>
                      <w:b/>
                      <w:color w:val="000080"/>
                      <w:sz w:val="22"/>
                    </w:rPr>
                    <w:t>1.200</w:t>
                  </w:r>
                </w:p>
              </w:tc>
              <w:tc>
                <w:tcPr>
                  <w:tcW w:w="1985" w:type="dxa"/>
                  <w:shd w:val="clear" w:color="auto" w:fill="B3B3B3"/>
                  <w:vAlign w:val="bottom"/>
                </w:tcPr>
                <w:p w:rsidR="00DF7768" w:rsidRDefault="00882D0C">
                  <w:pPr>
                    <w:pStyle w:val="Normal"/>
                    <w:jc w:val="right"/>
                    <w:rPr>
                      <w:rFonts w:ascii="Times New Roman" w:eastAsia="Times New Roman" w:hAnsi="Times New Roman"/>
                      <w:b/>
                      <w:color w:val="000080"/>
                      <w:sz w:val="22"/>
                    </w:rPr>
                  </w:pPr>
                  <w:r>
                    <w:rPr>
                      <w:rFonts w:ascii="Times New Roman" w:eastAsia="Times New Roman" w:hAnsi="Times New Roman"/>
                      <w:b/>
                      <w:color w:val="000080"/>
                      <w:sz w:val="22"/>
                    </w:rPr>
                    <w:t>288</w:t>
                  </w:r>
                </w:p>
              </w:tc>
            </w:tr>
            <w:tr w:rsidR="00DF7768">
              <w:tc>
                <w:tcPr>
                  <w:tcW w:w="5390" w:type="dxa"/>
                  <w:shd w:val="clear" w:color="auto" w:fill="D9D9D9"/>
                  <w:vAlign w:val="bottom"/>
                </w:tcPr>
                <w:p w:rsidR="00DF7768" w:rsidRDefault="00882D0C">
                  <w:pPr>
                    <w:pStyle w:val="Normal"/>
                    <w:rPr>
                      <w:rFonts w:ascii="Times New Roman" w:eastAsia="Times New Roman" w:hAnsi="Times New Roman"/>
                      <w:b/>
                      <w:color w:val="000080"/>
                      <w:sz w:val="22"/>
                    </w:rPr>
                  </w:pPr>
                  <w:r>
                    <w:rPr>
                      <w:rFonts w:ascii="Times New Roman" w:eastAsia="Times New Roman" w:hAnsi="Times New Roman"/>
                      <w:b/>
                      <w:color w:val="000080"/>
                      <w:sz w:val="22"/>
                    </w:rPr>
                    <w:t>D) DEBITI</w:t>
                  </w:r>
                </w:p>
              </w:tc>
              <w:tc>
                <w:tcPr>
                  <w:tcW w:w="1985" w:type="dxa"/>
                  <w:shd w:val="clear" w:color="auto" w:fill="D9D9D9"/>
                  <w:vAlign w:val="bottom"/>
                </w:tcPr>
                <w:p w:rsidR="00DF7768" w:rsidRDefault="00DF7768">
                  <w:pPr>
                    <w:pStyle w:val="Normal"/>
                    <w:jc w:val="right"/>
                    <w:rPr>
                      <w:rFonts w:ascii="Times New Roman" w:eastAsia="Times New Roman" w:hAnsi="Times New Roman"/>
                      <w:b/>
                      <w:color w:val="000080"/>
                      <w:sz w:val="22"/>
                    </w:rPr>
                  </w:pPr>
                </w:p>
              </w:tc>
              <w:tc>
                <w:tcPr>
                  <w:tcW w:w="1985" w:type="dxa"/>
                  <w:shd w:val="clear" w:color="auto" w:fill="D9D9D9"/>
                  <w:vAlign w:val="bottom"/>
                </w:tcPr>
                <w:p w:rsidR="00DF7768" w:rsidRDefault="00DF7768">
                  <w:pPr>
                    <w:pStyle w:val="Normal"/>
                    <w:jc w:val="right"/>
                    <w:rPr>
                      <w:rFonts w:ascii="Times New Roman" w:eastAsia="Times New Roman" w:hAnsi="Times New Roman"/>
                      <w:b/>
                      <w:color w:val="000080"/>
                      <w:sz w:val="22"/>
                    </w:rPr>
                  </w:pP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2"/>
                    </w:rPr>
                  </w:pPr>
                  <w:r>
                    <w:rPr>
                      <w:rFonts w:ascii="Times New Roman" w:eastAsia="Times New Roman" w:hAnsi="Times New Roman"/>
                      <w:color w:val="000000"/>
                      <w:sz w:val="22"/>
                    </w:rPr>
                    <w:t>1) Obbligazioni</w:t>
                  </w:r>
                </w:p>
              </w:tc>
              <w:tc>
                <w:tcPr>
                  <w:tcW w:w="1985" w:type="dxa"/>
                  <w:vAlign w:val="bottom"/>
                </w:tcPr>
                <w:p w:rsidR="00DF7768" w:rsidRDefault="00DF7768">
                  <w:pPr>
                    <w:pStyle w:val="Normal"/>
                    <w:jc w:val="right"/>
                    <w:rPr>
                      <w:rFonts w:ascii="Times New Roman" w:eastAsia="Times New Roman" w:hAnsi="Times New Roman"/>
                      <w:b/>
                      <w:color w:val="000080"/>
                      <w:sz w:val="22"/>
                    </w:rPr>
                  </w:pPr>
                </w:p>
              </w:tc>
              <w:tc>
                <w:tcPr>
                  <w:tcW w:w="1985" w:type="dxa"/>
                  <w:vAlign w:val="bottom"/>
                </w:tcPr>
                <w:p w:rsidR="00DF7768" w:rsidRDefault="00DF7768">
                  <w:pPr>
                    <w:pStyle w:val="Normal"/>
                    <w:jc w:val="right"/>
                    <w:rPr>
                      <w:rFonts w:ascii="Times New Roman" w:eastAsia="Times New Roman" w:hAnsi="Times New Roman"/>
                      <w:b/>
                      <w:color w:val="000080"/>
                      <w:sz w:val="22"/>
                    </w:rPr>
                  </w:pP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Esigibili entro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Esigibili oltre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2"/>
                    </w:rPr>
                  </w:pPr>
                  <w:r>
                    <w:rPr>
                      <w:rFonts w:ascii="Times New Roman" w:eastAsia="Times New Roman" w:hAnsi="Times New Roman"/>
                      <w:color w:val="000000"/>
                      <w:sz w:val="22"/>
                    </w:rPr>
                    <w:t>Totale obbligazioni (1)</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2"/>
                    </w:rPr>
                  </w:pPr>
                  <w:r>
                    <w:rPr>
                      <w:rFonts w:ascii="Times New Roman" w:eastAsia="Times New Roman" w:hAnsi="Times New Roman"/>
                      <w:color w:val="000000"/>
                      <w:sz w:val="22"/>
                    </w:rPr>
                    <w:t>2) Obbligazioni convertibili</w:t>
                  </w:r>
                </w:p>
              </w:tc>
              <w:tc>
                <w:tcPr>
                  <w:tcW w:w="1985" w:type="dxa"/>
                  <w:vAlign w:val="bottom"/>
                </w:tcPr>
                <w:p w:rsidR="00DF7768" w:rsidRDefault="00DF7768">
                  <w:pPr>
                    <w:pStyle w:val="Normal"/>
                    <w:jc w:val="right"/>
                    <w:rPr>
                      <w:rFonts w:ascii="Times New Roman" w:eastAsia="Times New Roman" w:hAnsi="Times New Roman"/>
                      <w:color w:val="000000"/>
                      <w:sz w:val="22"/>
                    </w:rPr>
                  </w:pPr>
                </w:p>
              </w:tc>
              <w:tc>
                <w:tcPr>
                  <w:tcW w:w="1985" w:type="dxa"/>
                  <w:vAlign w:val="bottom"/>
                </w:tcPr>
                <w:p w:rsidR="00DF7768" w:rsidRDefault="00DF7768">
                  <w:pPr>
                    <w:pStyle w:val="Normal"/>
                    <w:jc w:val="right"/>
                    <w:rPr>
                      <w:rFonts w:ascii="Times New Roman" w:eastAsia="Times New Roman" w:hAnsi="Times New Roman"/>
                      <w:color w:val="000000"/>
                      <w:sz w:val="22"/>
                    </w:rPr>
                  </w:pP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Esigibili entro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Esigibili oltre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2"/>
                    </w:rPr>
                  </w:pPr>
                  <w:r>
                    <w:rPr>
                      <w:rFonts w:ascii="Times New Roman" w:eastAsia="Times New Roman" w:hAnsi="Times New Roman"/>
                      <w:color w:val="000000"/>
                      <w:sz w:val="22"/>
                    </w:rPr>
                    <w:t>Totale obbligazioni convertibili (2)</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r>
            <w:tr w:rsidR="00DF7768" w:rsidRPr="009B1146">
              <w:tc>
                <w:tcPr>
                  <w:tcW w:w="5390" w:type="dxa"/>
                  <w:vAlign w:val="bottom"/>
                </w:tcPr>
                <w:p w:rsidR="00DF7768" w:rsidRPr="009B1146" w:rsidRDefault="00882D0C">
                  <w:pPr>
                    <w:pStyle w:val="Normal"/>
                    <w:ind w:left="144"/>
                    <w:jc w:val="both"/>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t>3) Debiti verso soci per finanziamenti</w:t>
                  </w:r>
                </w:p>
              </w:tc>
              <w:tc>
                <w:tcPr>
                  <w:tcW w:w="1985" w:type="dxa"/>
                  <w:vAlign w:val="bottom"/>
                </w:tcPr>
                <w:p w:rsidR="00DF7768" w:rsidRPr="009B1146" w:rsidRDefault="00DF7768">
                  <w:pPr>
                    <w:pStyle w:val="Normal"/>
                    <w:jc w:val="right"/>
                    <w:rPr>
                      <w:rFonts w:ascii="Times New Roman" w:eastAsia="Times New Roman" w:hAnsi="Times New Roman"/>
                      <w:color w:val="000000"/>
                      <w:sz w:val="22"/>
                      <w:lang w:val="it-IT"/>
                    </w:rPr>
                  </w:pPr>
                </w:p>
              </w:tc>
              <w:tc>
                <w:tcPr>
                  <w:tcW w:w="1985" w:type="dxa"/>
                  <w:vAlign w:val="bottom"/>
                </w:tcPr>
                <w:p w:rsidR="00DF7768" w:rsidRPr="009B1146" w:rsidRDefault="00DF7768">
                  <w:pPr>
                    <w:pStyle w:val="Normal"/>
                    <w:jc w:val="right"/>
                    <w:rPr>
                      <w:rFonts w:ascii="Times New Roman" w:eastAsia="Times New Roman" w:hAnsi="Times New Roman"/>
                      <w:color w:val="000000"/>
                      <w:sz w:val="22"/>
                      <w:lang w:val="it-IT"/>
                    </w:rPr>
                  </w:pP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Esigibili entro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Esigibili oltre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lastRenderedPageBreak/>
                    <w:t>Totale debiti verso soci per finanziamenti (3)</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2"/>
                    </w:rPr>
                  </w:pPr>
                  <w:r>
                    <w:rPr>
                      <w:rFonts w:ascii="Times New Roman" w:eastAsia="Times New Roman" w:hAnsi="Times New Roman"/>
                      <w:color w:val="000000"/>
                      <w:sz w:val="22"/>
                    </w:rPr>
                    <w:t>4) Debiti verso banche</w:t>
                  </w:r>
                </w:p>
              </w:tc>
              <w:tc>
                <w:tcPr>
                  <w:tcW w:w="1985" w:type="dxa"/>
                  <w:vAlign w:val="bottom"/>
                </w:tcPr>
                <w:p w:rsidR="00DF7768" w:rsidRDefault="00DF7768">
                  <w:pPr>
                    <w:pStyle w:val="Normal"/>
                    <w:jc w:val="right"/>
                    <w:rPr>
                      <w:rFonts w:ascii="Times New Roman" w:eastAsia="Times New Roman" w:hAnsi="Times New Roman"/>
                      <w:color w:val="000000"/>
                      <w:sz w:val="22"/>
                    </w:rPr>
                  </w:pPr>
                </w:p>
              </w:tc>
              <w:tc>
                <w:tcPr>
                  <w:tcW w:w="1985" w:type="dxa"/>
                  <w:vAlign w:val="bottom"/>
                </w:tcPr>
                <w:p w:rsidR="00DF7768" w:rsidRDefault="00DF7768">
                  <w:pPr>
                    <w:pStyle w:val="Normal"/>
                    <w:jc w:val="right"/>
                    <w:rPr>
                      <w:rFonts w:ascii="Times New Roman" w:eastAsia="Times New Roman" w:hAnsi="Times New Roman"/>
                      <w:color w:val="000000"/>
                      <w:sz w:val="22"/>
                    </w:rPr>
                  </w:pP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Esigibili entro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312.558</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194.983</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Esigibili oltre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2.406.698</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2.720.210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2"/>
                    </w:rPr>
                  </w:pPr>
                  <w:r>
                    <w:rPr>
                      <w:rFonts w:ascii="Times New Roman" w:eastAsia="Times New Roman" w:hAnsi="Times New Roman"/>
                      <w:color w:val="000000"/>
                      <w:sz w:val="22"/>
                    </w:rPr>
                    <w:t>Totale debiti verso banche (4)</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2.719.256</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2.915.193</w:t>
                  </w: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2"/>
                    </w:rPr>
                  </w:pPr>
                  <w:r>
                    <w:rPr>
                      <w:rFonts w:ascii="Times New Roman" w:eastAsia="Times New Roman" w:hAnsi="Times New Roman"/>
                      <w:color w:val="000000"/>
                      <w:sz w:val="22"/>
                    </w:rPr>
                    <w:t>5) Debiti verso altri finanziatori</w:t>
                  </w:r>
                </w:p>
              </w:tc>
              <w:tc>
                <w:tcPr>
                  <w:tcW w:w="1985" w:type="dxa"/>
                  <w:vAlign w:val="bottom"/>
                </w:tcPr>
                <w:p w:rsidR="00DF7768" w:rsidRDefault="00DF7768">
                  <w:pPr>
                    <w:pStyle w:val="Normal"/>
                    <w:jc w:val="right"/>
                    <w:rPr>
                      <w:rFonts w:ascii="Times New Roman" w:eastAsia="Times New Roman" w:hAnsi="Times New Roman"/>
                      <w:color w:val="000000"/>
                      <w:sz w:val="22"/>
                    </w:rPr>
                  </w:pPr>
                </w:p>
              </w:tc>
              <w:tc>
                <w:tcPr>
                  <w:tcW w:w="1985" w:type="dxa"/>
                  <w:vAlign w:val="bottom"/>
                </w:tcPr>
                <w:p w:rsidR="00DF7768" w:rsidRDefault="00DF7768">
                  <w:pPr>
                    <w:pStyle w:val="Normal"/>
                    <w:jc w:val="right"/>
                    <w:rPr>
                      <w:rFonts w:ascii="Times New Roman" w:eastAsia="Times New Roman" w:hAnsi="Times New Roman"/>
                      <w:color w:val="000000"/>
                      <w:sz w:val="22"/>
                    </w:rPr>
                  </w:pP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Esigibili entro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Esigibili oltre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t>Totale debiti verso altri finanziatori (5)</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2"/>
                    </w:rPr>
                  </w:pPr>
                  <w:r>
                    <w:rPr>
                      <w:rFonts w:ascii="Times New Roman" w:eastAsia="Times New Roman" w:hAnsi="Times New Roman"/>
                      <w:color w:val="000000"/>
                      <w:sz w:val="22"/>
                    </w:rPr>
                    <w:t>6) Acconti</w:t>
                  </w:r>
                </w:p>
              </w:tc>
              <w:tc>
                <w:tcPr>
                  <w:tcW w:w="1985" w:type="dxa"/>
                  <w:vAlign w:val="bottom"/>
                </w:tcPr>
                <w:p w:rsidR="00DF7768" w:rsidRDefault="00DF7768">
                  <w:pPr>
                    <w:pStyle w:val="Normal"/>
                    <w:jc w:val="right"/>
                    <w:rPr>
                      <w:rFonts w:ascii="Times New Roman" w:eastAsia="Times New Roman" w:hAnsi="Times New Roman"/>
                      <w:color w:val="000000"/>
                      <w:sz w:val="22"/>
                    </w:rPr>
                  </w:pPr>
                </w:p>
              </w:tc>
              <w:tc>
                <w:tcPr>
                  <w:tcW w:w="1985" w:type="dxa"/>
                  <w:vAlign w:val="bottom"/>
                </w:tcPr>
                <w:p w:rsidR="00DF7768" w:rsidRDefault="00DF7768">
                  <w:pPr>
                    <w:pStyle w:val="Normal"/>
                    <w:jc w:val="right"/>
                    <w:rPr>
                      <w:rFonts w:ascii="Times New Roman" w:eastAsia="Times New Roman" w:hAnsi="Times New Roman"/>
                      <w:color w:val="000000"/>
                      <w:sz w:val="22"/>
                    </w:rPr>
                  </w:pP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Esigibili entro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Esigibili oltre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2"/>
                    </w:rPr>
                  </w:pPr>
                  <w:r>
                    <w:rPr>
                      <w:rFonts w:ascii="Times New Roman" w:eastAsia="Times New Roman" w:hAnsi="Times New Roman"/>
                      <w:color w:val="000000"/>
                      <w:sz w:val="22"/>
                    </w:rPr>
                    <w:t>Totale acconti (6)</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2"/>
                    </w:rPr>
                  </w:pPr>
                  <w:r>
                    <w:rPr>
                      <w:rFonts w:ascii="Times New Roman" w:eastAsia="Times New Roman" w:hAnsi="Times New Roman"/>
                      <w:color w:val="000000"/>
                      <w:sz w:val="22"/>
                    </w:rPr>
                    <w:t>7) Debiti verso fornitori</w:t>
                  </w:r>
                </w:p>
              </w:tc>
              <w:tc>
                <w:tcPr>
                  <w:tcW w:w="1985" w:type="dxa"/>
                  <w:vAlign w:val="bottom"/>
                </w:tcPr>
                <w:p w:rsidR="00DF7768" w:rsidRDefault="00DF7768">
                  <w:pPr>
                    <w:pStyle w:val="Normal"/>
                    <w:jc w:val="right"/>
                    <w:rPr>
                      <w:rFonts w:ascii="Times New Roman" w:eastAsia="Times New Roman" w:hAnsi="Times New Roman"/>
                      <w:color w:val="000000"/>
                      <w:sz w:val="22"/>
                    </w:rPr>
                  </w:pPr>
                </w:p>
              </w:tc>
              <w:tc>
                <w:tcPr>
                  <w:tcW w:w="1985" w:type="dxa"/>
                  <w:vAlign w:val="bottom"/>
                </w:tcPr>
                <w:p w:rsidR="00DF7768" w:rsidRDefault="00DF7768">
                  <w:pPr>
                    <w:pStyle w:val="Normal"/>
                    <w:jc w:val="right"/>
                    <w:rPr>
                      <w:rFonts w:ascii="Times New Roman" w:eastAsia="Times New Roman" w:hAnsi="Times New Roman"/>
                      <w:color w:val="000000"/>
                      <w:sz w:val="22"/>
                    </w:rPr>
                  </w:pP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Esigibili entro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448.523</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473.439</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Esigibili oltre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544.648</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544.648</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2"/>
                    </w:rPr>
                  </w:pPr>
                  <w:r>
                    <w:rPr>
                      <w:rFonts w:ascii="Times New Roman" w:eastAsia="Times New Roman" w:hAnsi="Times New Roman"/>
                      <w:color w:val="000000"/>
                      <w:sz w:val="22"/>
                    </w:rPr>
                    <w:t>Totale debiti verso fornitori (7)</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993.171</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1.018.087</w:t>
                  </w:r>
                </w:p>
              </w:tc>
            </w:tr>
            <w:tr w:rsidR="00DF7768" w:rsidRPr="009B1146">
              <w:tc>
                <w:tcPr>
                  <w:tcW w:w="5390" w:type="dxa"/>
                  <w:vAlign w:val="bottom"/>
                </w:tcPr>
                <w:p w:rsidR="00DF7768" w:rsidRPr="009B1146" w:rsidRDefault="00882D0C">
                  <w:pPr>
                    <w:pStyle w:val="Normal"/>
                    <w:ind w:left="144"/>
                    <w:jc w:val="both"/>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t>8) Debiti rappresentati da titoli di credito</w:t>
                  </w:r>
                </w:p>
              </w:tc>
              <w:tc>
                <w:tcPr>
                  <w:tcW w:w="1985" w:type="dxa"/>
                  <w:vAlign w:val="bottom"/>
                </w:tcPr>
                <w:p w:rsidR="00DF7768" w:rsidRPr="009B1146" w:rsidRDefault="00DF7768">
                  <w:pPr>
                    <w:pStyle w:val="Normal"/>
                    <w:jc w:val="right"/>
                    <w:rPr>
                      <w:rFonts w:ascii="Times New Roman" w:eastAsia="Times New Roman" w:hAnsi="Times New Roman"/>
                      <w:color w:val="000000"/>
                      <w:sz w:val="22"/>
                      <w:lang w:val="it-IT"/>
                    </w:rPr>
                  </w:pPr>
                </w:p>
              </w:tc>
              <w:tc>
                <w:tcPr>
                  <w:tcW w:w="1985" w:type="dxa"/>
                  <w:vAlign w:val="bottom"/>
                </w:tcPr>
                <w:p w:rsidR="00DF7768" w:rsidRPr="009B1146" w:rsidRDefault="00DF7768">
                  <w:pPr>
                    <w:pStyle w:val="Normal"/>
                    <w:jc w:val="right"/>
                    <w:rPr>
                      <w:rFonts w:ascii="Times New Roman" w:eastAsia="Times New Roman" w:hAnsi="Times New Roman"/>
                      <w:color w:val="000000"/>
                      <w:sz w:val="22"/>
                      <w:lang w:val="it-IT"/>
                    </w:rPr>
                  </w:pP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Esigibili entro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Esigibili oltre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t>Totale debiti rappresentati da titoli di credito (8)</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2"/>
                    </w:rPr>
                  </w:pPr>
                  <w:r>
                    <w:rPr>
                      <w:rFonts w:ascii="Times New Roman" w:eastAsia="Times New Roman" w:hAnsi="Times New Roman"/>
                      <w:color w:val="000000"/>
                      <w:sz w:val="22"/>
                    </w:rPr>
                    <w:t>9) Debiti verso imprese controllate</w:t>
                  </w:r>
                </w:p>
              </w:tc>
              <w:tc>
                <w:tcPr>
                  <w:tcW w:w="1985" w:type="dxa"/>
                  <w:vAlign w:val="bottom"/>
                </w:tcPr>
                <w:p w:rsidR="00DF7768" w:rsidRDefault="00DF7768">
                  <w:pPr>
                    <w:pStyle w:val="Normal"/>
                    <w:jc w:val="right"/>
                    <w:rPr>
                      <w:rFonts w:ascii="Times New Roman" w:eastAsia="Times New Roman" w:hAnsi="Times New Roman"/>
                      <w:color w:val="000000"/>
                      <w:sz w:val="22"/>
                    </w:rPr>
                  </w:pPr>
                </w:p>
              </w:tc>
              <w:tc>
                <w:tcPr>
                  <w:tcW w:w="1985" w:type="dxa"/>
                  <w:vAlign w:val="bottom"/>
                </w:tcPr>
                <w:p w:rsidR="00DF7768" w:rsidRDefault="00DF7768">
                  <w:pPr>
                    <w:pStyle w:val="Normal"/>
                    <w:jc w:val="right"/>
                    <w:rPr>
                      <w:rFonts w:ascii="Times New Roman" w:eastAsia="Times New Roman" w:hAnsi="Times New Roman"/>
                      <w:color w:val="000000"/>
                      <w:sz w:val="22"/>
                    </w:rPr>
                  </w:pP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Esigibili entro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Esigibili oltre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t>Totale debiti verso imprese controllate (9)</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2"/>
                    </w:rPr>
                  </w:pPr>
                  <w:r>
                    <w:rPr>
                      <w:rFonts w:ascii="Times New Roman" w:eastAsia="Times New Roman" w:hAnsi="Times New Roman"/>
                      <w:color w:val="000000"/>
                      <w:sz w:val="22"/>
                    </w:rPr>
                    <w:t>10) Debiti verso imprese collegate</w:t>
                  </w:r>
                </w:p>
              </w:tc>
              <w:tc>
                <w:tcPr>
                  <w:tcW w:w="1985" w:type="dxa"/>
                  <w:vAlign w:val="bottom"/>
                </w:tcPr>
                <w:p w:rsidR="00DF7768" w:rsidRDefault="00DF7768">
                  <w:pPr>
                    <w:pStyle w:val="Normal"/>
                    <w:jc w:val="right"/>
                    <w:rPr>
                      <w:rFonts w:ascii="Times New Roman" w:eastAsia="Times New Roman" w:hAnsi="Times New Roman"/>
                      <w:color w:val="000000"/>
                      <w:sz w:val="22"/>
                    </w:rPr>
                  </w:pPr>
                </w:p>
              </w:tc>
              <w:tc>
                <w:tcPr>
                  <w:tcW w:w="1985" w:type="dxa"/>
                  <w:vAlign w:val="bottom"/>
                </w:tcPr>
                <w:p w:rsidR="00DF7768" w:rsidRDefault="00DF7768">
                  <w:pPr>
                    <w:pStyle w:val="Normal"/>
                    <w:jc w:val="right"/>
                    <w:rPr>
                      <w:rFonts w:ascii="Times New Roman" w:eastAsia="Times New Roman" w:hAnsi="Times New Roman"/>
                      <w:color w:val="000000"/>
                      <w:sz w:val="22"/>
                    </w:rPr>
                  </w:pP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Esigibili entro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1.455.712</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1.233.404</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Esigibili oltre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t>Totale debiti verso imprese collegate (10)</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1.455.712</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1.233.404</w:t>
                  </w: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2"/>
                    </w:rPr>
                  </w:pPr>
                  <w:r>
                    <w:rPr>
                      <w:rFonts w:ascii="Times New Roman" w:eastAsia="Times New Roman" w:hAnsi="Times New Roman"/>
                      <w:color w:val="000000"/>
                      <w:sz w:val="22"/>
                    </w:rPr>
                    <w:t>11) Debiti verso controllanti</w:t>
                  </w:r>
                </w:p>
              </w:tc>
              <w:tc>
                <w:tcPr>
                  <w:tcW w:w="1985" w:type="dxa"/>
                  <w:vAlign w:val="bottom"/>
                </w:tcPr>
                <w:p w:rsidR="00DF7768" w:rsidRDefault="00DF7768">
                  <w:pPr>
                    <w:pStyle w:val="Normal"/>
                    <w:jc w:val="right"/>
                    <w:rPr>
                      <w:rFonts w:ascii="Times New Roman" w:eastAsia="Times New Roman" w:hAnsi="Times New Roman"/>
                      <w:color w:val="000000"/>
                      <w:sz w:val="22"/>
                    </w:rPr>
                  </w:pPr>
                </w:p>
              </w:tc>
              <w:tc>
                <w:tcPr>
                  <w:tcW w:w="1985" w:type="dxa"/>
                  <w:vAlign w:val="bottom"/>
                </w:tcPr>
                <w:p w:rsidR="00DF7768" w:rsidRDefault="00DF7768">
                  <w:pPr>
                    <w:pStyle w:val="Normal"/>
                    <w:jc w:val="right"/>
                    <w:rPr>
                      <w:rFonts w:ascii="Times New Roman" w:eastAsia="Times New Roman" w:hAnsi="Times New Roman"/>
                      <w:color w:val="000000"/>
                      <w:sz w:val="22"/>
                    </w:rPr>
                  </w:pP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Esigibili entro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Esigibili oltre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2"/>
                    </w:rPr>
                  </w:pPr>
                  <w:r>
                    <w:rPr>
                      <w:rFonts w:ascii="Times New Roman" w:eastAsia="Times New Roman" w:hAnsi="Times New Roman"/>
                      <w:color w:val="000000"/>
                      <w:sz w:val="22"/>
                    </w:rPr>
                    <w:t>Totale debiti verso controllanti (11)</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r>
            <w:tr w:rsidR="00DF7768" w:rsidRPr="009B1146">
              <w:tc>
                <w:tcPr>
                  <w:tcW w:w="5390" w:type="dxa"/>
                  <w:vAlign w:val="bottom"/>
                </w:tcPr>
                <w:p w:rsidR="00DF7768" w:rsidRPr="009B1146" w:rsidRDefault="00882D0C">
                  <w:pPr>
                    <w:pStyle w:val="Normal"/>
                    <w:ind w:left="144"/>
                    <w:jc w:val="both"/>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t>11-bis) Debiti verso imprese sottoposte al controllo delle controllanti</w:t>
                  </w:r>
                </w:p>
              </w:tc>
              <w:tc>
                <w:tcPr>
                  <w:tcW w:w="1985" w:type="dxa"/>
                  <w:vAlign w:val="bottom"/>
                </w:tcPr>
                <w:p w:rsidR="00DF7768" w:rsidRPr="009B1146" w:rsidRDefault="00DF7768">
                  <w:pPr>
                    <w:pStyle w:val="Normal"/>
                    <w:jc w:val="right"/>
                    <w:rPr>
                      <w:rFonts w:ascii="Times New Roman" w:eastAsia="Times New Roman" w:hAnsi="Times New Roman"/>
                      <w:color w:val="000000"/>
                      <w:sz w:val="22"/>
                      <w:lang w:val="it-IT"/>
                    </w:rPr>
                  </w:pPr>
                </w:p>
              </w:tc>
              <w:tc>
                <w:tcPr>
                  <w:tcW w:w="1985" w:type="dxa"/>
                  <w:vAlign w:val="bottom"/>
                </w:tcPr>
                <w:p w:rsidR="00DF7768" w:rsidRPr="009B1146" w:rsidRDefault="00DF7768">
                  <w:pPr>
                    <w:pStyle w:val="Normal"/>
                    <w:jc w:val="right"/>
                    <w:rPr>
                      <w:rFonts w:ascii="Times New Roman" w:eastAsia="Times New Roman" w:hAnsi="Times New Roman"/>
                      <w:color w:val="000000"/>
                      <w:sz w:val="22"/>
                      <w:lang w:val="it-IT"/>
                    </w:rPr>
                  </w:pP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Esigibili entro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Esigibili oltre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t>Totale debiti verso  imprese sottoposte al controllo delle controllantI (11-bis)</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2"/>
                    </w:rPr>
                  </w:pPr>
                  <w:r>
                    <w:rPr>
                      <w:rFonts w:ascii="Times New Roman" w:eastAsia="Times New Roman" w:hAnsi="Times New Roman"/>
                      <w:color w:val="000000"/>
                      <w:sz w:val="22"/>
                    </w:rPr>
                    <w:t>12) Debiti tributari</w:t>
                  </w:r>
                </w:p>
              </w:tc>
              <w:tc>
                <w:tcPr>
                  <w:tcW w:w="1985" w:type="dxa"/>
                  <w:vAlign w:val="bottom"/>
                </w:tcPr>
                <w:p w:rsidR="00DF7768" w:rsidRDefault="00DF7768">
                  <w:pPr>
                    <w:pStyle w:val="Normal"/>
                    <w:jc w:val="right"/>
                    <w:rPr>
                      <w:rFonts w:ascii="Times New Roman" w:eastAsia="Times New Roman" w:hAnsi="Times New Roman"/>
                      <w:color w:val="000000"/>
                      <w:sz w:val="22"/>
                    </w:rPr>
                  </w:pPr>
                </w:p>
              </w:tc>
              <w:tc>
                <w:tcPr>
                  <w:tcW w:w="1985" w:type="dxa"/>
                  <w:vAlign w:val="bottom"/>
                </w:tcPr>
                <w:p w:rsidR="00DF7768" w:rsidRDefault="00DF7768">
                  <w:pPr>
                    <w:pStyle w:val="Normal"/>
                    <w:jc w:val="right"/>
                    <w:rPr>
                      <w:rFonts w:ascii="Times New Roman" w:eastAsia="Times New Roman" w:hAnsi="Times New Roman"/>
                      <w:color w:val="000000"/>
                      <w:sz w:val="22"/>
                    </w:rPr>
                  </w:pP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Esigibili entro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1.149</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12.288</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Esigibili oltre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2"/>
                    </w:rPr>
                  </w:pPr>
                  <w:r>
                    <w:rPr>
                      <w:rFonts w:ascii="Times New Roman" w:eastAsia="Times New Roman" w:hAnsi="Times New Roman"/>
                      <w:color w:val="000000"/>
                      <w:sz w:val="22"/>
                    </w:rPr>
                    <w:t>Totale debiti tributari (12)</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1.149</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12.288</w:t>
                  </w:r>
                </w:p>
              </w:tc>
            </w:tr>
            <w:tr w:rsidR="00DF7768" w:rsidRPr="009B1146">
              <w:tc>
                <w:tcPr>
                  <w:tcW w:w="5390" w:type="dxa"/>
                  <w:vAlign w:val="bottom"/>
                </w:tcPr>
                <w:p w:rsidR="00DF7768" w:rsidRPr="009B1146" w:rsidRDefault="00882D0C">
                  <w:pPr>
                    <w:pStyle w:val="Normal"/>
                    <w:ind w:left="144"/>
                    <w:jc w:val="both"/>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t>13) Debiti verso istituti di previdenza e di sicurezza sociale</w:t>
                  </w:r>
                </w:p>
              </w:tc>
              <w:tc>
                <w:tcPr>
                  <w:tcW w:w="1985" w:type="dxa"/>
                  <w:vAlign w:val="bottom"/>
                </w:tcPr>
                <w:p w:rsidR="00DF7768" w:rsidRPr="009B1146" w:rsidRDefault="00DF7768">
                  <w:pPr>
                    <w:pStyle w:val="Normal"/>
                    <w:jc w:val="right"/>
                    <w:rPr>
                      <w:rFonts w:ascii="Times New Roman" w:eastAsia="Times New Roman" w:hAnsi="Times New Roman"/>
                      <w:color w:val="000000"/>
                      <w:sz w:val="22"/>
                      <w:lang w:val="it-IT"/>
                    </w:rPr>
                  </w:pPr>
                </w:p>
              </w:tc>
              <w:tc>
                <w:tcPr>
                  <w:tcW w:w="1985" w:type="dxa"/>
                  <w:vAlign w:val="bottom"/>
                </w:tcPr>
                <w:p w:rsidR="00DF7768" w:rsidRPr="009B1146" w:rsidRDefault="00DF7768">
                  <w:pPr>
                    <w:pStyle w:val="Normal"/>
                    <w:jc w:val="right"/>
                    <w:rPr>
                      <w:rFonts w:ascii="Times New Roman" w:eastAsia="Times New Roman" w:hAnsi="Times New Roman"/>
                      <w:color w:val="000000"/>
                      <w:sz w:val="22"/>
                      <w:lang w:val="it-IT"/>
                    </w:rPr>
                  </w:pP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Esigibili entro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177</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222</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Esigibili oltre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t>Totale debiti verso istituti di previdenza e di sicurezza sociale (13)</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177</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222</w:t>
                  </w: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2"/>
                    </w:rPr>
                  </w:pPr>
                  <w:r>
                    <w:rPr>
                      <w:rFonts w:ascii="Times New Roman" w:eastAsia="Times New Roman" w:hAnsi="Times New Roman"/>
                      <w:color w:val="000000"/>
                      <w:sz w:val="22"/>
                    </w:rPr>
                    <w:t>14) Altri debiti</w:t>
                  </w:r>
                </w:p>
              </w:tc>
              <w:tc>
                <w:tcPr>
                  <w:tcW w:w="1985" w:type="dxa"/>
                  <w:vAlign w:val="bottom"/>
                </w:tcPr>
                <w:p w:rsidR="00DF7768" w:rsidRDefault="00DF7768">
                  <w:pPr>
                    <w:pStyle w:val="Normal"/>
                    <w:jc w:val="right"/>
                    <w:rPr>
                      <w:rFonts w:ascii="Times New Roman" w:eastAsia="Times New Roman" w:hAnsi="Times New Roman"/>
                      <w:color w:val="000000"/>
                      <w:sz w:val="22"/>
                    </w:rPr>
                  </w:pPr>
                </w:p>
              </w:tc>
              <w:tc>
                <w:tcPr>
                  <w:tcW w:w="1985" w:type="dxa"/>
                  <w:vAlign w:val="bottom"/>
                </w:tcPr>
                <w:p w:rsidR="00DF7768" w:rsidRDefault="00DF7768">
                  <w:pPr>
                    <w:pStyle w:val="Normal"/>
                    <w:jc w:val="right"/>
                    <w:rPr>
                      <w:rFonts w:ascii="Times New Roman" w:eastAsia="Times New Roman" w:hAnsi="Times New Roman"/>
                      <w:color w:val="000000"/>
                      <w:sz w:val="22"/>
                    </w:rPr>
                  </w:pP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Esigibili entro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41</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Esigibili oltre l'esercizio successivo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306.754</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342.115</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2"/>
                    </w:rPr>
                  </w:pPr>
                  <w:r>
                    <w:rPr>
                      <w:rFonts w:ascii="Times New Roman" w:eastAsia="Times New Roman" w:hAnsi="Times New Roman"/>
                      <w:color w:val="000000"/>
                      <w:sz w:val="22"/>
                    </w:rPr>
                    <w:t>Totale altri debiti (14)</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306.795</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342.115</w:t>
                  </w:r>
                </w:p>
              </w:tc>
            </w:tr>
            <w:tr w:rsidR="00DF7768">
              <w:tc>
                <w:tcPr>
                  <w:tcW w:w="5390" w:type="dxa"/>
                  <w:shd w:val="clear" w:color="auto" w:fill="B3B3B3"/>
                  <w:vAlign w:val="bottom"/>
                </w:tcPr>
                <w:p w:rsidR="00DF7768" w:rsidRDefault="00882D0C">
                  <w:pPr>
                    <w:pStyle w:val="Normal"/>
                    <w:ind w:left="144"/>
                    <w:jc w:val="both"/>
                    <w:rPr>
                      <w:rFonts w:ascii="Times New Roman" w:eastAsia="Times New Roman" w:hAnsi="Times New Roman"/>
                      <w:b/>
                      <w:color w:val="000080"/>
                      <w:sz w:val="22"/>
                    </w:rPr>
                  </w:pPr>
                  <w:r>
                    <w:rPr>
                      <w:rFonts w:ascii="Times New Roman" w:eastAsia="Times New Roman" w:hAnsi="Times New Roman"/>
                      <w:b/>
                      <w:color w:val="000080"/>
                      <w:sz w:val="22"/>
                    </w:rPr>
                    <w:t>Totale debiti (D)</w:t>
                  </w:r>
                </w:p>
              </w:tc>
              <w:tc>
                <w:tcPr>
                  <w:tcW w:w="1985" w:type="dxa"/>
                  <w:shd w:val="clear" w:color="auto" w:fill="B3B3B3"/>
                  <w:vAlign w:val="bottom"/>
                </w:tcPr>
                <w:p w:rsidR="00DF7768" w:rsidRDefault="00882D0C">
                  <w:pPr>
                    <w:pStyle w:val="Normal"/>
                    <w:jc w:val="right"/>
                    <w:rPr>
                      <w:rFonts w:ascii="Times New Roman" w:eastAsia="Times New Roman" w:hAnsi="Times New Roman"/>
                      <w:b/>
                      <w:color w:val="000080"/>
                      <w:sz w:val="22"/>
                    </w:rPr>
                  </w:pPr>
                  <w:r>
                    <w:rPr>
                      <w:rFonts w:ascii="Times New Roman" w:eastAsia="Times New Roman" w:hAnsi="Times New Roman"/>
                      <w:b/>
                      <w:color w:val="000080"/>
                      <w:sz w:val="22"/>
                    </w:rPr>
                    <w:t>5.476.260</w:t>
                  </w:r>
                </w:p>
              </w:tc>
              <w:tc>
                <w:tcPr>
                  <w:tcW w:w="1985" w:type="dxa"/>
                  <w:shd w:val="clear" w:color="auto" w:fill="B3B3B3"/>
                  <w:vAlign w:val="bottom"/>
                </w:tcPr>
                <w:p w:rsidR="00DF7768" w:rsidRDefault="00882D0C">
                  <w:pPr>
                    <w:pStyle w:val="Normal"/>
                    <w:jc w:val="right"/>
                    <w:rPr>
                      <w:rFonts w:ascii="Times New Roman" w:eastAsia="Times New Roman" w:hAnsi="Times New Roman"/>
                      <w:b/>
                      <w:color w:val="000080"/>
                      <w:sz w:val="22"/>
                    </w:rPr>
                  </w:pPr>
                  <w:r>
                    <w:rPr>
                      <w:rFonts w:ascii="Times New Roman" w:eastAsia="Times New Roman" w:hAnsi="Times New Roman"/>
                      <w:b/>
                      <w:color w:val="000080"/>
                      <w:sz w:val="22"/>
                    </w:rPr>
                    <w:t>5.521.309</w:t>
                  </w:r>
                </w:p>
              </w:tc>
            </w:tr>
            <w:tr w:rsidR="00DF7768">
              <w:tc>
                <w:tcPr>
                  <w:tcW w:w="5390" w:type="dxa"/>
                  <w:shd w:val="clear" w:color="auto" w:fill="B3B3B3"/>
                  <w:vAlign w:val="bottom"/>
                </w:tcPr>
                <w:p w:rsidR="00DF7768" w:rsidRDefault="00882D0C">
                  <w:pPr>
                    <w:pStyle w:val="Normal"/>
                    <w:rPr>
                      <w:rFonts w:ascii="Times New Roman" w:eastAsia="Times New Roman" w:hAnsi="Times New Roman"/>
                      <w:b/>
                      <w:color w:val="000080"/>
                      <w:sz w:val="22"/>
                    </w:rPr>
                  </w:pPr>
                  <w:r>
                    <w:rPr>
                      <w:rFonts w:ascii="Times New Roman" w:eastAsia="Times New Roman" w:hAnsi="Times New Roman"/>
                      <w:b/>
                      <w:color w:val="000080"/>
                      <w:sz w:val="22"/>
                    </w:rPr>
                    <w:t>E) RATEI E RISCONTI</w:t>
                  </w:r>
                </w:p>
              </w:tc>
              <w:tc>
                <w:tcPr>
                  <w:tcW w:w="1985" w:type="dxa"/>
                  <w:shd w:val="clear" w:color="auto" w:fill="B3B3B3"/>
                  <w:vAlign w:val="bottom"/>
                </w:tcPr>
                <w:p w:rsidR="00DF7768" w:rsidRDefault="00882D0C">
                  <w:pPr>
                    <w:pStyle w:val="Normal"/>
                    <w:jc w:val="right"/>
                    <w:rPr>
                      <w:rFonts w:ascii="Times New Roman" w:eastAsia="Times New Roman" w:hAnsi="Times New Roman"/>
                      <w:b/>
                      <w:color w:val="000080"/>
                      <w:sz w:val="22"/>
                    </w:rPr>
                  </w:pPr>
                  <w:r>
                    <w:rPr>
                      <w:rFonts w:ascii="Times New Roman" w:eastAsia="Times New Roman" w:hAnsi="Times New Roman"/>
                      <w:b/>
                      <w:color w:val="000080"/>
                      <w:sz w:val="22"/>
                    </w:rPr>
                    <w:t>439.174</w:t>
                  </w:r>
                </w:p>
              </w:tc>
              <w:tc>
                <w:tcPr>
                  <w:tcW w:w="1985" w:type="dxa"/>
                  <w:shd w:val="clear" w:color="auto" w:fill="B3B3B3"/>
                  <w:vAlign w:val="bottom"/>
                </w:tcPr>
                <w:p w:rsidR="00DF7768" w:rsidRDefault="00882D0C">
                  <w:pPr>
                    <w:pStyle w:val="Normal"/>
                    <w:jc w:val="right"/>
                    <w:rPr>
                      <w:rFonts w:ascii="Times New Roman" w:eastAsia="Times New Roman" w:hAnsi="Times New Roman"/>
                      <w:b/>
                      <w:color w:val="000080"/>
                      <w:sz w:val="22"/>
                    </w:rPr>
                  </w:pPr>
                  <w:r>
                    <w:rPr>
                      <w:rFonts w:ascii="Times New Roman" w:eastAsia="Times New Roman" w:hAnsi="Times New Roman"/>
                      <w:b/>
                      <w:color w:val="000080"/>
                      <w:sz w:val="22"/>
                    </w:rPr>
                    <w:t>549.142</w:t>
                  </w:r>
                </w:p>
              </w:tc>
            </w:tr>
            <w:tr w:rsidR="00DF7768">
              <w:tc>
                <w:tcPr>
                  <w:tcW w:w="5390" w:type="dxa"/>
                  <w:tcBorders>
                    <w:bottom w:val="nil"/>
                  </w:tcBorders>
                  <w:shd w:val="clear" w:color="auto" w:fill="B3B3B3"/>
                  <w:vAlign w:val="bottom"/>
                </w:tcPr>
                <w:p w:rsidR="00DF7768" w:rsidRDefault="00882D0C">
                  <w:pPr>
                    <w:pStyle w:val="Normal"/>
                    <w:rPr>
                      <w:rFonts w:ascii="Times New Roman" w:eastAsia="Times New Roman" w:hAnsi="Times New Roman"/>
                      <w:b/>
                      <w:color w:val="000080"/>
                      <w:sz w:val="22"/>
                    </w:rPr>
                  </w:pPr>
                  <w:r>
                    <w:rPr>
                      <w:rFonts w:ascii="Times New Roman" w:eastAsia="Times New Roman" w:hAnsi="Times New Roman"/>
                      <w:b/>
                      <w:color w:val="000080"/>
                      <w:sz w:val="22"/>
                    </w:rPr>
                    <w:t>TOTALE PASSIVO</w:t>
                  </w:r>
                </w:p>
              </w:tc>
              <w:tc>
                <w:tcPr>
                  <w:tcW w:w="1985" w:type="dxa"/>
                  <w:tcBorders>
                    <w:bottom w:val="nil"/>
                  </w:tcBorders>
                  <w:shd w:val="clear" w:color="auto" w:fill="B3B3B3"/>
                  <w:vAlign w:val="bottom"/>
                </w:tcPr>
                <w:p w:rsidR="00DF7768" w:rsidRDefault="00882D0C">
                  <w:pPr>
                    <w:pStyle w:val="Normal"/>
                    <w:jc w:val="right"/>
                    <w:rPr>
                      <w:rFonts w:ascii="Times New Roman" w:eastAsia="Times New Roman" w:hAnsi="Times New Roman"/>
                      <w:b/>
                      <w:color w:val="000080"/>
                      <w:sz w:val="22"/>
                    </w:rPr>
                  </w:pPr>
                  <w:r>
                    <w:rPr>
                      <w:rFonts w:ascii="Times New Roman" w:eastAsia="Times New Roman" w:hAnsi="Times New Roman"/>
                      <w:b/>
                      <w:color w:val="000080"/>
                      <w:sz w:val="22"/>
                    </w:rPr>
                    <w:t>13.706.545</w:t>
                  </w:r>
                </w:p>
              </w:tc>
              <w:tc>
                <w:tcPr>
                  <w:tcW w:w="1985" w:type="dxa"/>
                  <w:tcBorders>
                    <w:bottom w:val="nil"/>
                  </w:tcBorders>
                  <w:shd w:val="clear" w:color="auto" w:fill="B3B3B3"/>
                  <w:vAlign w:val="bottom"/>
                </w:tcPr>
                <w:p w:rsidR="00DF7768" w:rsidRDefault="00882D0C">
                  <w:pPr>
                    <w:pStyle w:val="Normal"/>
                    <w:jc w:val="right"/>
                    <w:rPr>
                      <w:rFonts w:ascii="Times New Roman" w:eastAsia="Times New Roman" w:hAnsi="Times New Roman"/>
                      <w:b/>
                      <w:color w:val="000080"/>
                      <w:sz w:val="22"/>
                    </w:rPr>
                  </w:pPr>
                  <w:r>
                    <w:rPr>
                      <w:rFonts w:ascii="Times New Roman" w:eastAsia="Times New Roman" w:hAnsi="Times New Roman"/>
                      <w:b/>
                      <w:color w:val="000080"/>
                      <w:sz w:val="22"/>
                    </w:rPr>
                    <w:t>13.507.091</w:t>
                  </w:r>
                </w:p>
              </w:tc>
            </w:tr>
          </w:tbl>
          <w:p w:rsidR="00DF7768" w:rsidRDefault="00882D0C">
            <w:pPr>
              <w:pStyle w:val="Normal"/>
              <w:jc w:val="center"/>
              <w:rPr>
                <w:rFonts w:ascii="Times New Roman" w:eastAsia="Times New Roman" w:hAnsi="Times New Roman"/>
                <w:b/>
                <w:color w:val="000000"/>
                <w:sz w:val="22"/>
              </w:rPr>
            </w:pPr>
            <w:r>
              <w:rPr>
                <w:rFonts w:ascii="Times New Roman" w:eastAsia="Times New Roman" w:hAnsi="Times New Roman"/>
                <w:b/>
                <w:color w:val="000000"/>
                <w:sz w:val="22"/>
              </w:rPr>
              <w:t xml:space="preserve"> </w:t>
            </w:r>
          </w:p>
          <w:p w:rsidR="00DF7768" w:rsidRDefault="00DF7768">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40" w:lineRule="atLeast"/>
              <w:jc w:val="both"/>
              <w:rPr>
                <w:rFonts w:ascii="Arial" w:eastAsia="Arial" w:hAnsi="Arial"/>
                <w:b/>
                <w:color w:val="000000"/>
                <w:sz w:val="24"/>
              </w:rPr>
            </w:pPr>
          </w:p>
          <w:p w:rsidR="00DF7768" w:rsidRDefault="00DF7768">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40" w:lineRule="atLeast"/>
              <w:jc w:val="both"/>
              <w:rPr>
                <w:rFonts w:ascii="Arial" w:eastAsia="Arial" w:hAnsi="Arial"/>
                <w:b/>
                <w:color w:val="000000"/>
                <w:sz w:val="24"/>
              </w:rPr>
            </w:pPr>
          </w:p>
        </w:tc>
      </w:tr>
    </w:tbl>
    <w:p w:rsidR="00DF7768" w:rsidRDefault="00DF7768">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color w:val="000000"/>
          <w:sz w:val="24"/>
        </w:rPr>
      </w:pPr>
    </w:p>
    <w:tbl>
      <w:tblPr>
        <w:tblW w:w="0" w:type="auto"/>
        <w:tblInd w:w="36" w:type="dxa"/>
        <w:tblLayout w:type="fixed"/>
        <w:tblCellMar>
          <w:left w:w="36" w:type="dxa"/>
          <w:right w:w="36" w:type="dxa"/>
        </w:tblCellMar>
        <w:tblLook w:val="0000"/>
      </w:tblPr>
      <w:tblGrid>
        <w:gridCol w:w="9633"/>
      </w:tblGrid>
      <w:tr w:rsidR="00DF7768">
        <w:tc>
          <w:tcPr>
            <w:tcW w:w="9633" w:type="dxa"/>
            <w:tcBorders>
              <w:top w:val="nil"/>
              <w:bottom w:val="nil"/>
            </w:tcBorders>
          </w:tcPr>
          <w:p w:rsidR="00DF7768" w:rsidRDefault="00DF7768">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40" w:lineRule="atLeast"/>
              <w:jc w:val="both"/>
              <w:rPr>
                <w:rFonts w:ascii="Arial" w:eastAsia="Arial" w:hAnsi="Arial"/>
                <w:b/>
                <w:color w:val="000000"/>
                <w:sz w:val="24"/>
              </w:rPr>
            </w:pPr>
          </w:p>
          <w:p w:rsidR="00DF7768" w:rsidRDefault="00882D0C">
            <w:pPr>
              <w:pStyle w:val="Normal"/>
              <w:rPr>
                <w:b/>
                <w:color w:val="000000"/>
              </w:rPr>
            </w:pPr>
            <w:r>
              <w:rPr>
                <w:b/>
                <w:color w:val="000000"/>
              </w:rPr>
              <w:t xml:space="preserve">  CONTO ECONOMICO</w:t>
            </w:r>
          </w:p>
          <w:tbl>
            <w:tblPr>
              <w:tblW w:w="0" w:type="auto"/>
              <w:tblLayout w:type="fixed"/>
              <w:tblCellMar>
                <w:left w:w="36" w:type="dxa"/>
                <w:right w:w="36" w:type="dxa"/>
              </w:tblCellMar>
              <w:tblLook w:val="0000"/>
            </w:tblPr>
            <w:tblGrid>
              <w:gridCol w:w="5390"/>
              <w:gridCol w:w="1985"/>
              <w:gridCol w:w="1985"/>
            </w:tblGrid>
            <w:tr w:rsidR="00DF7768">
              <w:tc>
                <w:tcPr>
                  <w:tcW w:w="5390" w:type="dxa"/>
                  <w:tcBorders>
                    <w:top w:val="nil"/>
                  </w:tcBorders>
                  <w:vAlign w:val="bottom"/>
                </w:tcPr>
                <w:p w:rsidR="00DF7768" w:rsidRDefault="00DF7768">
                  <w:pPr>
                    <w:pStyle w:val="Normal"/>
                    <w:rPr>
                      <w:b/>
                      <w:color w:val="000000"/>
                      <w:sz w:val="22"/>
                    </w:rPr>
                  </w:pPr>
                </w:p>
              </w:tc>
              <w:tc>
                <w:tcPr>
                  <w:tcW w:w="1985" w:type="dxa"/>
                  <w:tcBorders>
                    <w:top w:val="nil"/>
                  </w:tcBorders>
                  <w:vAlign w:val="bottom"/>
                </w:tcPr>
                <w:p w:rsidR="00DF7768" w:rsidRDefault="00882D0C">
                  <w:pPr>
                    <w:pStyle w:val="Normal"/>
                    <w:jc w:val="right"/>
                    <w:rPr>
                      <w:b/>
                      <w:color w:val="000000"/>
                      <w:sz w:val="22"/>
                    </w:rPr>
                  </w:pPr>
                  <w:r>
                    <w:rPr>
                      <w:b/>
                      <w:color w:val="000000"/>
                      <w:sz w:val="22"/>
                    </w:rPr>
                    <w:t>31/12/2016</w:t>
                  </w:r>
                </w:p>
              </w:tc>
              <w:tc>
                <w:tcPr>
                  <w:tcW w:w="1985" w:type="dxa"/>
                  <w:tcBorders>
                    <w:top w:val="nil"/>
                  </w:tcBorders>
                  <w:vAlign w:val="bottom"/>
                </w:tcPr>
                <w:p w:rsidR="00DF7768" w:rsidRDefault="00882D0C">
                  <w:pPr>
                    <w:pStyle w:val="Normal"/>
                    <w:jc w:val="right"/>
                    <w:rPr>
                      <w:b/>
                      <w:color w:val="000000"/>
                      <w:sz w:val="22"/>
                    </w:rPr>
                  </w:pPr>
                  <w:r>
                    <w:rPr>
                      <w:b/>
                      <w:color w:val="000000"/>
                      <w:sz w:val="22"/>
                    </w:rPr>
                    <w:t>31/12/2015</w:t>
                  </w:r>
                </w:p>
              </w:tc>
            </w:tr>
            <w:tr w:rsidR="00DF7768">
              <w:tc>
                <w:tcPr>
                  <w:tcW w:w="5390" w:type="dxa"/>
                  <w:shd w:val="clear" w:color="auto" w:fill="D9D9D9"/>
                  <w:vAlign w:val="bottom"/>
                </w:tcPr>
                <w:p w:rsidR="00DF7768" w:rsidRDefault="00882D0C">
                  <w:pPr>
                    <w:pStyle w:val="Normal"/>
                    <w:rPr>
                      <w:rFonts w:ascii="Times New Roman" w:eastAsia="Times New Roman" w:hAnsi="Times New Roman"/>
                      <w:b/>
                      <w:color w:val="000080"/>
                      <w:sz w:val="22"/>
                    </w:rPr>
                  </w:pPr>
                  <w:r>
                    <w:rPr>
                      <w:rFonts w:ascii="Times New Roman" w:eastAsia="Times New Roman" w:hAnsi="Times New Roman"/>
                      <w:b/>
                      <w:color w:val="000080"/>
                      <w:sz w:val="22"/>
                    </w:rPr>
                    <w:t>A) VALORE DELLA PRODUZIONE:</w:t>
                  </w:r>
                </w:p>
              </w:tc>
              <w:tc>
                <w:tcPr>
                  <w:tcW w:w="1985" w:type="dxa"/>
                  <w:shd w:val="clear" w:color="auto" w:fill="D9D9D9"/>
                  <w:vAlign w:val="bottom"/>
                </w:tcPr>
                <w:p w:rsidR="00DF7768" w:rsidRDefault="00DF7768">
                  <w:pPr>
                    <w:pStyle w:val="Normal"/>
                    <w:jc w:val="right"/>
                    <w:rPr>
                      <w:rFonts w:ascii="Times New Roman" w:eastAsia="Times New Roman" w:hAnsi="Times New Roman"/>
                      <w:b/>
                      <w:color w:val="000080"/>
                      <w:sz w:val="22"/>
                    </w:rPr>
                  </w:pPr>
                </w:p>
              </w:tc>
              <w:tc>
                <w:tcPr>
                  <w:tcW w:w="1985" w:type="dxa"/>
                  <w:shd w:val="clear" w:color="auto" w:fill="D9D9D9"/>
                  <w:vAlign w:val="bottom"/>
                </w:tcPr>
                <w:p w:rsidR="00DF7768" w:rsidRDefault="00DF7768">
                  <w:pPr>
                    <w:pStyle w:val="Normal"/>
                    <w:jc w:val="right"/>
                    <w:rPr>
                      <w:rFonts w:ascii="Times New Roman" w:eastAsia="Times New Roman" w:hAnsi="Times New Roman"/>
                      <w:b/>
                      <w:color w:val="000080"/>
                      <w:sz w:val="22"/>
                    </w:rPr>
                  </w:pPr>
                </w:p>
              </w:tc>
            </w:tr>
            <w:tr w:rsidR="00DF7768">
              <w:tc>
                <w:tcPr>
                  <w:tcW w:w="5390" w:type="dxa"/>
                  <w:vAlign w:val="bottom"/>
                </w:tcPr>
                <w:p w:rsidR="00DF7768" w:rsidRPr="009B1146" w:rsidRDefault="00882D0C">
                  <w:pPr>
                    <w:pStyle w:val="Normal"/>
                    <w:ind w:left="144"/>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1) Ricavi delle vendite e delle prestazioni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487.576</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506.677</w:t>
                  </w:r>
                </w:p>
              </w:tc>
            </w:tr>
            <w:tr w:rsidR="00DF7768">
              <w:tc>
                <w:tcPr>
                  <w:tcW w:w="5390" w:type="dxa"/>
                  <w:vAlign w:val="bottom"/>
                </w:tcPr>
                <w:p w:rsidR="00DF7768" w:rsidRPr="009B1146" w:rsidRDefault="00882D0C">
                  <w:pPr>
                    <w:pStyle w:val="Normal"/>
                    <w:ind w:left="144"/>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2) Variazione delle rimanenze di prodotti in corso di lavorazione, semilavorati e finiti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144"/>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3) Variazioni dei lavori in corso su ordinazione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144"/>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4) Incrementi di immobilizzazioni per lavori interni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2"/>
                    </w:rPr>
                  </w:pPr>
                  <w:r>
                    <w:rPr>
                      <w:rFonts w:ascii="Times New Roman" w:eastAsia="Times New Roman" w:hAnsi="Times New Roman"/>
                      <w:color w:val="000000"/>
                      <w:sz w:val="22"/>
                    </w:rPr>
                    <w:t>5) Altri ricavi e proventi</w:t>
                  </w:r>
                </w:p>
              </w:tc>
              <w:tc>
                <w:tcPr>
                  <w:tcW w:w="1985" w:type="dxa"/>
                  <w:vAlign w:val="bottom"/>
                </w:tcPr>
                <w:p w:rsidR="00DF7768" w:rsidRDefault="00DF7768">
                  <w:pPr>
                    <w:pStyle w:val="Normal"/>
                    <w:jc w:val="right"/>
                    <w:rPr>
                      <w:rFonts w:ascii="Times New Roman" w:eastAsia="Times New Roman" w:hAnsi="Times New Roman"/>
                      <w:color w:val="000000"/>
                      <w:sz w:val="20"/>
                    </w:rPr>
                  </w:pPr>
                </w:p>
              </w:tc>
              <w:tc>
                <w:tcPr>
                  <w:tcW w:w="1985" w:type="dxa"/>
                  <w:vAlign w:val="bottom"/>
                </w:tcPr>
                <w:p w:rsidR="00DF7768" w:rsidRDefault="00DF7768">
                  <w:pPr>
                    <w:pStyle w:val="Normal"/>
                    <w:jc w:val="right"/>
                    <w:rPr>
                      <w:rFonts w:ascii="Times New Roman" w:eastAsia="Times New Roman" w:hAnsi="Times New Roman"/>
                      <w:color w:val="000000"/>
                      <w:sz w:val="20"/>
                    </w:rPr>
                  </w:pP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Contributi in conto esercizio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Altri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418.481</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270.191</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t>Totale altri ricavi e proventi</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418.481</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270.191</w:t>
                  </w:r>
                </w:p>
              </w:tc>
            </w:tr>
            <w:tr w:rsidR="00DF7768">
              <w:tc>
                <w:tcPr>
                  <w:tcW w:w="5390" w:type="dxa"/>
                  <w:shd w:val="clear" w:color="auto" w:fill="B3B3B3"/>
                  <w:vAlign w:val="bottom"/>
                </w:tcPr>
                <w:p w:rsidR="00DF7768" w:rsidRDefault="00882D0C">
                  <w:pPr>
                    <w:pStyle w:val="Normal"/>
                    <w:ind w:left="144"/>
                    <w:jc w:val="both"/>
                    <w:rPr>
                      <w:rFonts w:ascii="Times New Roman" w:eastAsia="Times New Roman" w:hAnsi="Times New Roman"/>
                      <w:b/>
                      <w:color w:val="000080"/>
                      <w:sz w:val="22"/>
                    </w:rPr>
                  </w:pPr>
                  <w:r>
                    <w:rPr>
                      <w:rFonts w:ascii="Times New Roman" w:eastAsia="Times New Roman" w:hAnsi="Times New Roman"/>
                      <w:b/>
                      <w:color w:val="000080"/>
                      <w:sz w:val="22"/>
                    </w:rPr>
                    <w:t>Totale valore della produzione</w:t>
                  </w:r>
                </w:p>
              </w:tc>
              <w:tc>
                <w:tcPr>
                  <w:tcW w:w="1985" w:type="dxa"/>
                  <w:shd w:val="clear" w:color="auto" w:fill="B3B3B3"/>
                  <w:vAlign w:val="bottom"/>
                </w:tcPr>
                <w:p w:rsidR="00DF7768" w:rsidRDefault="00882D0C">
                  <w:pPr>
                    <w:pStyle w:val="Normal"/>
                    <w:jc w:val="right"/>
                    <w:rPr>
                      <w:rFonts w:ascii="Times New Roman" w:eastAsia="Times New Roman" w:hAnsi="Times New Roman"/>
                      <w:b/>
                      <w:color w:val="000080"/>
                      <w:sz w:val="22"/>
                    </w:rPr>
                  </w:pPr>
                  <w:r>
                    <w:rPr>
                      <w:rFonts w:ascii="Times New Roman" w:eastAsia="Times New Roman" w:hAnsi="Times New Roman"/>
                      <w:b/>
                      <w:color w:val="000080"/>
                      <w:sz w:val="22"/>
                    </w:rPr>
                    <w:t>906.057</w:t>
                  </w:r>
                </w:p>
              </w:tc>
              <w:tc>
                <w:tcPr>
                  <w:tcW w:w="1985" w:type="dxa"/>
                  <w:shd w:val="clear" w:color="auto" w:fill="B3B3B3"/>
                  <w:vAlign w:val="bottom"/>
                </w:tcPr>
                <w:p w:rsidR="00DF7768" w:rsidRDefault="00882D0C">
                  <w:pPr>
                    <w:pStyle w:val="Normal"/>
                    <w:jc w:val="right"/>
                    <w:rPr>
                      <w:rFonts w:ascii="Times New Roman" w:eastAsia="Times New Roman" w:hAnsi="Times New Roman"/>
                      <w:b/>
                      <w:color w:val="000080"/>
                      <w:sz w:val="22"/>
                    </w:rPr>
                  </w:pPr>
                  <w:r>
                    <w:rPr>
                      <w:rFonts w:ascii="Times New Roman" w:eastAsia="Times New Roman" w:hAnsi="Times New Roman"/>
                      <w:b/>
                      <w:color w:val="000080"/>
                      <w:sz w:val="22"/>
                    </w:rPr>
                    <w:t>776.868</w:t>
                  </w:r>
                </w:p>
              </w:tc>
            </w:tr>
            <w:tr w:rsidR="00DF7768">
              <w:tc>
                <w:tcPr>
                  <w:tcW w:w="5390" w:type="dxa"/>
                  <w:shd w:val="clear" w:color="auto" w:fill="D9D9D9"/>
                  <w:vAlign w:val="bottom"/>
                </w:tcPr>
                <w:p w:rsidR="00DF7768" w:rsidRDefault="00882D0C">
                  <w:pPr>
                    <w:pStyle w:val="Normal"/>
                    <w:rPr>
                      <w:rFonts w:ascii="Times New Roman" w:eastAsia="Times New Roman" w:hAnsi="Times New Roman"/>
                      <w:b/>
                      <w:color w:val="000080"/>
                      <w:sz w:val="22"/>
                    </w:rPr>
                  </w:pPr>
                  <w:r>
                    <w:rPr>
                      <w:rFonts w:ascii="Times New Roman" w:eastAsia="Times New Roman" w:hAnsi="Times New Roman"/>
                      <w:b/>
                      <w:color w:val="000080"/>
                      <w:sz w:val="22"/>
                    </w:rPr>
                    <w:t>B) COSTI DELLA PRODUZIONE:</w:t>
                  </w:r>
                </w:p>
              </w:tc>
              <w:tc>
                <w:tcPr>
                  <w:tcW w:w="1985" w:type="dxa"/>
                  <w:shd w:val="clear" w:color="auto" w:fill="D9D9D9"/>
                  <w:vAlign w:val="bottom"/>
                </w:tcPr>
                <w:p w:rsidR="00DF7768" w:rsidRDefault="00DF7768">
                  <w:pPr>
                    <w:pStyle w:val="Normal"/>
                    <w:jc w:val="right"/>
                    <w:rPr>
                      <w:rFonts w:ascii="Times New Roman" w:eastAsia="Times New Roman" w:hAnsi="Times New Roman"/>
                      <w:b/>
                      <w:color w:val="000080"/>
                      <w:sz w:val="22"/>
                    </w:rPr>
                  </w:pPr>
                </w:p>
              </w:tc>
              <w:tc>
                <w:tcPr>
                  <w:tcW w:w="1985" w:type="dxa"/>
                  <w:shd w:val="clear" w:color="auto" w:fill="D9D9D9"/>
                  <w:vAlign w:val="bottom"/>
                </w:tcPr>
                <w:p w:rsidR="00DF7768" w:rsidRDefault="00DF7768">
                  <w:pPr>
                    <w:pStyle w:val="Normal"/>
                    <w:jc w:val="right"/>
                    <w:rPr>
                      <w:rFonts w:ascii="Times New Roman" w:eastAsia="Times New Roman" w:hAnsi="Times New Roman"/>
                      <w:b/>
                      <w:color w:val="000080"/>
                      <w:sz w:val="22"/>
                    </w:rPr>
                  </w:pPr>
                </w:p>
              </w:tc>
            </w:tr>
            <w:tr w:rsidR="00DF7768">
              <w:tc>
                <w:tcPr>
                  <w:tcW w:w="5390" w:type="dxa"/>
                  <w:vAlign w:val="bottom"/>
                </w:tcPr>
                <w:p w:rsidR="00DF7768" w:rsidRPr="009B1146" w:rsidRDefault="00882D0C">
                  <w:pPr>
                    <w:pStyle w:val="Normal"/>
                    <w:ind w:left="144"/>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6) Per materie prime, sussidiarie, di consumo e merci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0"/>
                    </w:rPr>
                  </w:pPr>
                  <w:r>
                    <w:rPr>
                      <w:rFonts w:ascii="Times New Roman" w:eastAsia="Times New Roman" w:hAnsi="Times New Roman"/>
                      <w:color w:val="000000"/>
                      <w:sz w:val="20"/>
                    </w:rPr>
                    <w:t>7) Per servizi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412.645</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335.544</w:t>
                  </w:r>
                </w:p>
              </w:tc>
            </w:tr>
            <w:tr w:rsidR="00DF7768">
              <w:tc>
                <w:tcPr>
                  <w:tcW w:w="5390" w:type="dxa"/>
                  <w:vAlign w:val="bottom"/>
                </w:tcPr>
                <w:p w:rsidR="00DF7768" w:rsidRPr="009B1146" w:rsidRDefault="00882D0C">
                  <w:pPr>
                    <w:pStyle w:val="Normal"/>
                    <w:ind w:left="144"/>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8) Per godimento di beni di terzi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147</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167</w:t>
                  </w: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2"/>
                    </w:rPr>
                  </w:pPr>
                  <w:r>
                    <w:rPr>
                      <w:rFonts w:ascii="Times New Roman" w:eastAsia="Times New Roman" w:hAnsi="Times New Roman"/>
                      <w:color w:val="000000"/>
                      <w:sz w:val="22"/>
                    </w:rPr>
                    <w:t>9) Per il personale:</w:t>
                  </w:r>
                </w:p>
              </w:tc>
              <w:tc>
                <w:tcPr>
                  <w:tcW w:w="1985" w:type="dxa"/>
                  <w:vAlign w:val="bottom"/>
                </w:tcPr>
                <w:p w:rsidR="00DF7768" w:rsidRDefault="00DF7768">
                  <w:pPr>
                    <w:pStyle w:val="Normal"/>
                    <w:jc w:val="right"/>
                    <w:rPr>
                      <w:rFonts w:ascii="Times New Roman" w:eastAsia="Times New Roman" w:hAnsi="Times New Roman"/>
                      <w:color w:val="000000"/>
                      <w:sz w:val="20"/>
                    </w:rPr>
                  </w:pPr>
                </w:p>
              </w:tc>
              <w:tc>
                <w:tcPr>
                  <w:tcW w:w="1985" w:type="dxa"/>
                  <w:vAlign w:val="bottom"/>
                </w:tcPr>
                <w:p w:rsidR="00DF7768" w:rsidRDefault="00DF7768">
                  <w:pPr>
                    <w:pStyle w:val="Normal"/>
                    <w:jc w:val="right"/>
                    <w:rPr>
                      <w:rFonts w:ascii="Times New Roman" w:eastAsia="Times New Roman" w:hAnsi="Times New Roman"/>
                      <w:color w:val="000000"/>
                      <w:sz w:val="20"/>
                    </w:rPr>
                  </w:pP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a) Salari e stipendi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14.424</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12.128</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b) Oneri sociali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505</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1.351</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c) Trattamento di fine rapporto</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913</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288</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d) Trattamento di quiescenza e simili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e) Altri costi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t>Totale costi per il personale</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15.842</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13.767</w:t>
                  </w: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2"/>
                    </w:rPr>
                  </w:pPr>
                  <w:r>
                    <w:rPr>
                      <w:rFonts w:ascii="Times New Roman" w:eastAsia="Times New Roman" w:hAnsi="Times New Roman"/>
                      <w:color w:val="000000"/>
                      <w:sz w:val="22"/>
                    </w:rPr>
                    <w:t>10) Ammortamenti e svalutazioni:</w:t>
                  </w:r>
                </w:p>
              </w:tc>
              <w:tc>
                <w:tcPr>
                  <w:tcW w:w="1985" w:type="dxa"/>
                  <w:vAlign w:val="bottom"/>
                </w:tcPr>
                <w:p w:rsidR="00DF7768" w:rsidRDefault="00DF7768">
                  <w:pPr>
                    <w:pStyle w:val="Normal"/>
                    <w:jc w:val="right"/>
                    <w:rPr>
                      <w:rFonts w:ascii="Times New Roman" w:eastAsia="Times New Roman" w:hAnsi="Times New Roman"/>
                      <w:color w:val="000000"/>
                      <w:sz w:val="22"/>
                    </w:rPr>
                  </w:pPr>
                </w:p>
              </w:tc>
              <w:tc>
                <w:tcPr>
                  <w:tcW w:w="1985" w:type="dxa"/>
                  <w:vAlign w:val="bottom"/>
                </w:tcPr>
                <w:p w:rsidR="00DF7768" w:rsidRDefault="00DF7768">
                  <w:pPr>
                    <w:pStyle w:val="Normal"/>
                    <w:jc w:val="right"/>
                    <w:rPr>
                      <w:rFonts w:ascii="Times New Roman" w:eastAsia="Times New Roman" w:hAnsi="Times New Roman"/>
                      <w:color w:val="000000"/>
                      <w:sz w:val="22"/>
                    </w:rPr>
                  </w:pP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a) Ammortamento delle immobilizzazioni immateriali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356</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356</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b) Ammortamento delle immobilizzazioni materiali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383.002</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400.457</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c) Altre svalutazioni delle immobilizzazioni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d) Svalutazione crediti attivo circolante e disponibilità liquide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23.234</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2"/>
                    </w:rPr>
                  </w:pPr>
                  <w:r>
                    <w:rPr>
                      <w:rFonts w:ascii="Times New Roman" w:eastAsia="Times New Roman" w:hAnsi="Times New Roman"/>
                      <w:color w:val="000000"/>
                      <w:sz w:val="22"/>
                    </w:rPr>
                    <w:t>Totale ammortamenti e svalutazioni</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383.358</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424.047</w:t>
                  </w:r>
                </w:p>
              </w:tc>
            </w:tr>
            <w:tr w:rsidR="00DF7768">
              <w:tc>
                <w:tcPr>
                  <w:tcW w:w="5390" w:type="dxa"/>
                  <w:vAlign w:val="bottom"/>
                </w:tcPr>
                <w:p w:rsidR="00DF7768" w:rsidRPr="009B1146" w:rsidRDefault="00882D0C">
                  <w:pPr>
                    <w:pStyle w:val="Normal"/>
                    <w:ind w:left="144"/>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11) Variazione delle rimanenze di materie prime, sussidiarie, di consumo e merci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0"/>
                    </w:rPr>
                  </w:pPr>
                  <w:r>
                    <w:rPr>
                      <w:rFonts w:ascii="Times New Roman" w:eastAsia="Times New Roman" w:hAnsi="Times New Roman"/>
                      <w:color w:val="000000"/>
                      <w:sz w:val="20"/>
                    </w:rPr>
                    <w:t>12) Accantonamenti per rischi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1.281</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42.974</w:t>
                  </w: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0"/>
                    </w:rPr>
                  </w:pPr>
                  <w:r>
                    <w:rPr>
                      <w:rFonts w:ascii="Times New Roman" w:eastAsia="Times New Roman" w:hAnsi="Times New Roman"/>
                      <w:color w:val="000000"/>
                      <w:sz w:val="20"/>
                    </w:rPr>
                    <w:t>13) Altri accantonamenti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500.000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0"/>
                    </w:rPr>
                  </w:pPr>
                  <w:r>
                    <w:rPr>
                      <w:rFonts w:ascii="Times New Roman" w:eastAsia="Times New Roman" w:hAnsi="Times New Roman"/>
                      <w:color w:val="000000"/>
                      <w:sz w:val="20"/>
                    </w:rPr>
                    <w:t>14) Oneri diversi di gestione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15.243</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56.495</w:t>
                  </w:r>
                </w:p>
              </w:tc>
            </w:tr>
            <w:tr w:rsidR="00DF7768">
              <w:tc>
                <w:tcPr>
                  <w:tcW w:w="5390" w:type="dxa"/>
                  <w:shd w:val="clear" w:color="auto" w:fill="B3B3B3"/>
                  <w:vAlign w:val="bottom"/>
                </w:tcPr>
                <w:p w:rsidR="00DF7768" w:rsidRDefault="00882D0C">
                  <w:pPr>
                    <w:pStyle w:val="Normal"/>
                    <w:ind w:left="144"/>
                    <w:jc w:val="both"/>
                    <w:rPr>
                      <w:rFonts w:ascii="Times New Roman" w:eastAsia="Times New Roman" w:hAnsi="Times New Roman"/>
                      <w:b/>
                      <w:color w:val="000080"/>
                      <w:sz w:val="22"/>
                    </w:rPr>
                  </w:pPr>
                  <w:r>
                    <w:rPr>
                      <w:rFonts w:ascii="Times New Roman" w:eastAsia="Times New Roman" w:hAnsi="Times New Roman"/>
                      <w:b/>
                      <w:color w:val="000080"/>
                      <w:sz w:val="22"/>
                    </w:rPr>
                    <w:t>Totale costi della produzione</w:t>
                  </w:r>
                </w:p>
              </w:tc>
              <w:tc>
                <w:tcPr>
                  <w:tcW w:w="1985" w:type="dxa"/>
                  <w:shd w:val="clear" w:color="auto" w:fill="B3B3B3"/>
                  <w:vAlign w:val="bottom"/>
                </w:tcPr>
                <w:p w:rsidR="00DF7768" w:rsidRDefault="00882D0C">
                  <w:pPr>
                    <w:pStyle w:val="Normal"/>
                    <w:jc w:val="right"/>
                    <w:rPr>
                      <w:rFonts w:ascii="Times New Roman" w:eastAsia="Times New Roman" w:hAnsi="Times New Roman"/>
                      <w:b/>
                      <w:color w:val="000080"/>
                      <w:sz w:val="22"/>
                    </w:rPr>
                  </w:pPr>
                  <w:r>
                    <w:rPr>
                      <w:rFonts w:ascii="Times New Roman" w:eastAsia="Times New Roman" w:hAnsi="Times New Roman"/>
                      <w:b/>
                      <w:color w:val="000080"/>
                      <w:sz w:val="22"/>
                    </w:rPr>
                    <w:t>1.328.516</w:t>
                  </w:r>
                </w:p>
              </w:tc>
              <w:tc>
                <w:tcPr>
                  <w:tcW w:w="1985" w:type="dxa"/>
                  <w:shd w:val="clear" w:color="auto" w:fill="B3B3B3"/>
                  <w:vAlign w:val="bottom"/>
                </w:tcPr>
                <w:p w:rsidR="00DF7768" w:rsidRDefault="00882D0C">
                  <w:pPr>
                    <w:pStyle w:val="Normal"/>
                    <w:jc w:val="right"/>
                    <w:rPr>
                      <w:rFonts w:ascii="Times New Roman" w:eastAsia="Times New Roman" w:hAnsi="Times New Roman"/>
                      <w:b/>
                      <w:color w:val="000080"/>
                      <w:sz w:val="22"/>
                    </w:rPr>
                  </w:pPr>
                  <w:r>
                    <w:rPr>
                      <w:rFonts w:ascii="Times New Roman" w:eastAsia="Times New Roman" w:hAnsi="Times New Roman"/>
                      <w:b/>
                      <w:color w:val="000080"/>
                      <w:sz w:val="22"/>
                    </w:rPr>
                    <w:t>872.994</w:t>
                  </w:r>
                </w:p>
              </w:tc>
            </w:tr>
            <w:tr w:rsidR="00DF7768">
              <w:tc>
                <w:tcPr>
                  <w:tcW w:w="5390" w:type="dxa"/>
                  <w:shd w:val="clear" w:color="auto" w:fill="B3B3B3"/>
                  <w:vAlign w:val="bottom"/>
                </w:tcPr>
                <w:p w:rsidR="00DF7768" w:rsidRPr="009B1146" w:rsidRDefault="00882D0C">
                  <w:pPr>
                    <w:pStyle w:val="Normal"/>
                    <w:rPr>
                      <w:rFonts w:ascii="Times New Roman" w:eastAsia="Times New Roman" w:hAnsi="Times New Roman"/>
                      <w:b/>
                      <w:color w:val="000080"/>
                      <w:sz w:val="22"/>
                      <w:lang w:val="it-IT"/>
                    </w:rPr>
                  </w:pPr>
                  <w:r w:rsidRPr="009B1146">
                    <w:rPr>
                      <w:rFonts w:ascii="Times New Roman" w:eastAsia="Times New Roman" w:hAnsi="Times New Roman"/>
                      <w:b/>
                      <w:color w:val="000080"/>
                      <w:sz w:val="22"/>
                      <w:lang w:val="it-IT"/>
                    </w:rPr>
                    <w:t>Differenza tra valore e costi della produzione (A-B)</w:t>
                  </w:r>
                </w:p>
              </w:tc>
              <w:tc>
                <w:tcPr>
                  <w:tcW w:w="1985" w:type="dxa"/>
                  <w:shd w:val="clear" w:color="auto" w:fill="B3B3B3"/>
                  <w:vAlign w:val="bottom"/>
                </w:tcPr>
                <w:p w:rsidR="00DF7768" w:rsidRDefault="00882D0C">
                  <w:pPr>
                    <w:pStyle w:val="Normal"/>
                    <w:jc w:val="right"/>
                    <w:rPr>
                      <w:rFonts w:ascii="Times New Roman" w:eastAsia="Times New Roman" w:hAnsi="Times New Roman"/>
                      <w:b/>
                      <w:color w:val="000080"/>
                      <w:sz w:val="22"/>
                    </w:rPr>
                  </w:pPr>
                  <w:r>
                    <w:rPr>
                      <w:rFonts w:ascii="Times New Roman" w:eastAsia="Times New Roman" w:hAnsi="Times New Roman"/>
                      <w:b/>
                      <w:color w:val="000080"/>
                      <w:sz w:val="22"/>
                    </w:rPr>
                    <w:t>-422.459</w:t>
                  </w:r>
                </w:p>
              </w:tc>
              <w:tc>
                <w:tcPr>
                  <w:tcW w:w="1985" w:type="dxa"/>
                  <w:shd w:val="clear" w:color="auto" w:fill="B3B3B3"/>
                  <w:vAlign w:val="bottom"/>
                </w:tcPr>
                <w:p w:rsidR="00DF7768" w:rsidRDefault="00882D0C">
                  <w:pPr>
                    <w:pStyle w:val="Normal"/>
                    <w:jc w:val="right"/>
                    <w:rPr>
                      <w:rFonts w:ascii="Times New Roman" w:eastAsia="Times New Roman" w:hAnsi="Times New Roman"/>
                      <w:b/>
                      <w:color w:val="000080"/>
                      <w:sz w:val="22"/>
                    </w:rPr>
                  </w:pPr>
                  <w:r>
                    <w:rPr>
                      <w:rFonts w:ascii="Times New Roman" w:eastAsia="Times New Roman" w:hAnsi="Times New Roman"/>
                      <w:b/>
                      <w:color w:val="000080"/>
                      <w:sz w:val="22"/>
                    </w:rPr>
                    <w:t>-96.126</w:t>
                  </w:r>
                </w:p>
              </w:tc>
            </w:tr>
            <w:tr w:rsidR="00DF7768" w:rsidRPr="009B1146">
              <w:tc>
                <w:tcPr>
                  <w:tcW w:w="5390" w:type="dxa"/>
                  <w:shd w:val="clear" w:color="auto" w:fill="D9D9D9"/>
                  <w:vAlign w:val="bottom"/>
                </w:tcPr>
                <w:p w:rsidR="00DF7768" w:rsidRPr="009B1146" w:rsidRDefault="00882D0C">
                  <w:pPr>
                    <w:pStyle w:val="Normal"/>
                    <w:rPr>
                      <w:rFonts w:ascii="Times New Roman" w:eastAsia="Times New Roman" w:hAnsi="Times New Roman"/>
                      <w:b/>
                      <w:color w:val="000080"/>
                      <w:sz w:val="22"/>
                      <w:lang w:val="it-IT"/>
                    </w:rPr>
                  </w:pPr>
                  <w:r w:rsidRPr="009B1146">
                    <w:rPr>
                      <w:rFonts w:ascii="Times New Roman" w:eastAsia="Times New Roman" w:hAnsi="Times New Roman"/>
                      <w:b/>
                      <w:color w:val="000080"/>
                      <w:sz w:val="22"/>
                      <w:lang w:val="it-IT"/>
                    </w:rPr>
                    <w:t>C) PROVENTI E ONERI FINANZIARI:</w:t>
                  </w:r>
                </w:p>
              </w:tc>
              <w:tc>
                <w:tcPr>
                  <w:tcW w:w="1985" w:type="dxa"/>
                  <w:shd w:val="clear" w:color="auto" w:fill="D9D9D9"/>
                  <w:vAlign w:val="bottom"/>
                </w:tcPr>
                <w:p w:rsidR="00DF7768" w:rsidRPr="009B1146" w:rsidRDefault="00DF7768">
                  <w:pPr>
                    <w:pStyle w:val="Normal"/>
                    <w:jc w:val="right"/>
                    <w:rPr>
                      <w:rFonts w:ascii="Times New Roman" w:eastAsia="Times New Roman" w:hAnsi="Times New Roman"/>
                      <w:b/>
                      <w:color w:val="000080"/>
                      <w:sz w:val="22"/>
                      <w:lang w:val="it-IT"/>
                    </w:rPr>
                  </w:pPr>
                </w:p>
              </w:tc>
              <w:tc>
                <w:tcPr>
                  <w:tcW w:w="1985" w:type="dxa"/>
                  <w:shd w:val="clear" w:color="auto" w:fill="D9D9D9"/>
                  <w:vAlign w:val="bottom"/>
                </w:tcPr>
                <w:p w:rsidR="00DF7768" w:rsidRPr="009B1146" w:rsidRDefault="00DF7768">
                  <w:pPr>
                    <w:pStyle w:val="Normal"/>
                    <w:jc w:val="right"/>
                    <w:rPr>
                      <w:rFonts w:ascii="Times New Roman" w:eastAsia="Times New Roman" w:hAnsi="Times New Roman"/>
                      <w:b/>
                      <w:color w:val="000080"/>
                      <w:sz w:val="22"/>
                      <w:lang w:val="it-IT"/>
                    </w:rPr>
                  </w:pP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2"/>
                    </w:rPr>
                  </w:pPr>
                  <w:r>
                    <w:rPr>
                      <w:rFonts w:ascii="Times New Roman" w:eastAsia="Times New Roman" w:hAnsi="Times New Roman"/>
                      <w:color w:val="000000"/>
                      <w:sz w:val="22"/>
                    </w:rPr>
                    <w:t>15) Proventi da partecipazioni</w:t>
                  </w:r>
                </w:p>
              </w:tc>
              <w:tc>
                <w:tcPr>
                  <w:tcW w:w="1985" w:type="dxa"/>
                  <w:vAlign w:val="bottom"/>
                </w:tcPr>
                <w:p w:rsidR="00DF7768" w:rsidRDefault="00DF7768">
                  <w:pPr>
                    <w:pStyle w:val="Normal"/>
                    <w:jc w:val="right"/>
                    <w:rPr>
                      <w:rFonts w:ascii="Times New Roman" w:eastAsia="Times New Roman" w:hAnsi="Times New Roman"/>
                      <w:b/>
                      <w:color w:val="000080"/>
                      <w:sz w:val="22"/>
                    </w:rPr>
                  </w:pPr>
                </w:p>
              </w:tc>
              <w:tc>
                <w:tcPr>
                  <w:tcW w:w="1985" w:type="dxa"/>
                  <w:vAlign w:val="bottom"/>
                </w:tcPr>
                <w:p w:rsidR="00DF7768" w:rsidRDefault="00DF7768">
                  <w:pPr>
                    <w:pStyle w:val="Normal"/>
                    <w:jc w:val="right"/>
                    <w:rPr>
                      <w:rFonts w:ascii="Times New Roman" w:eastAsia="Times New Roman" w:hAnsi="Times New Roman"/>
                      <w:b/>
                      <w:color w:val="000080"/>
                      <w:sz w:val="22"/>
                    </w:rPr>
                  </w:pP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Da imprese controllate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Da imprese collegate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538.570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360.000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Da imprese controllanti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Da imprese sottoposte al controllo delle controllanti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Altri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2"/>
                    </w:rPr>
                  </w:pPr>
                  <w:r>
                    <w:rPr>
                      <w:rFonts w:ascii="Times New Roman" w:eastAsia="Times New Roman" w:hAnsi="Times New Roman"/>
                      <w:color w:val="000000"/>
                      <w:sz w:val="22"/>
                    </w:rPr>
                    <w:t>Totale proventi da partecipazioni (15)</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538.570</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360.000</w:t>
                  </w: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2"/>
                    </w:rPr>
                  </w:pPr>
                  <w:r>
                    <w:rPr>
                      <w:rFonts w:ascii="Times New Roman" w:eastAsia="Times New Roman" w:hAnsi="Times New Roman"/>
                      <w:color w:val="000000"/>
                      <w:sz w:val="22"/>
                    </w:rPr>
                    <w:t>16) Altri proventi finanziari:</w:t>
                  </w:r>
                </w:p>
              </w:tc>
              <w:tc>
                <w:tcPr>
                  <w:tcW w:w="1985" w:type="dxa"/>
                  <w:vAlign w:val="bottom"/>
                </w:tcPr>
                <w:p w:rsidR="00DF7768" w:rsidRDefault="00DF7768">
                  <w:pPr>
                    <w:pStyle w:val="Normal"/>
                    <w:jc w:val="right"/>
                    <w:rPr>
                      <w:rFonts w:ascii="Times New Roman" w:eastAsia="Times New Roman" w:hAnsi="Times New Roman"/>
                      <w:color w:val="000000"/>
                      <w:sz w:val="22"/>
                    </w:rPr>
                  </w:pPr>
                </w:p>
              </w:tc>
              <w:tc>
                <w:tcPr>
                  <w:tcW w:w="1985" w:type="dxa"/>
                  <w:vAlign w:val="bottom"/>
                </w:tcPr>
                <w:p w:rsidR="00DF7768" w:rsidRDefault="00DF7768">
                  <w:pPr>
                    <w:pStyle w:val="Normal"/>
                    <w:jc w:val="right"/>
                    <w:rPr>
                      <w:rFonts w:ascii="Times New Roman" w:eastAsia="Times New Roman" w:hAnsi="Times New Roman"/>
                      <w:color w:val="000000"/>
                      <w:sz w:val="22"/>
                    </w:rPr>
                  </w:pPr>
                </w:p>
              </w:tc>
            </w:tr>
            <w:tr w:rsidR="00DF7768" w:rsidRPr="009B1146">
              <w:tc>
                <w:tcPr>
                  <w:tcW w:w="5390" w:type="dxa"/>
                  <w:vAlign w:val="bottom"/>
                </w:tcPr>
                <w:p w:rsidR="00DF7768" w:rsidRPr="009B1146" w:rsidRDefault="00882D0C">
                  <w:pPr>
                    <w:pStyle w:val="Normal"/>
                    <w:ind w:left="288"/>
                    <w:jc w:val="both"/>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t>a) Da crediti iscritti nelle immobilizzazioni</w:t>
                  </w:r>
                </w:p>
              </w:tc>
              <w:tc>
                <w:tcPr>
                  <w:tcW w:w="1985" w:type="dxa"/>
                  <w:vAlign w:val="bottom"/>
                </w:tcPr>
                <w:p w:rsidR="00DF7768" w:rsidRPr="009B1146" w:rsidRDefault="00DF7768">
                  <w:pPr>
                    <w:pStyle w:val="Normal"/>
                    <w:jc w:val="right"/>
                    <w:rPr>
                      <w:rFonts w:ascii="Times New Roman" w:eastAsia="Times New Roman" w:hAnsi="Times New Roman"/>
                      <w:color w:val="000000"/>
                      <w:sz w:val="22"/>
                      <w:lang w:val="it-IT"/>
                    </w:rPr>
                  </w:pPr>
                </w:p>
              </w:tc>
              <w:tc>
                <w:tcPr>
                  <w:tcW w:w="1985" w:type="dxa"/>
                  <w:vAlign w:val="bottom"/>
                </w:tcPr>
                <w:p w:rsidR="00DF7768" w:rsidRPr="009B1146" w:rsidRDefault="00DF7768">
                  <w:pPr>
                    <w:pStyle w:val="Normal"/>
                    <w:jc w:val="right"/>
                    <w:rPr>
                      <w:rFonts w:ascii="Times New Roman" w:eastAsia="Times New Roman" w:hAnsi="Times New Roman"/>
                      <w:color w:val="000000"/>
                      <w:sz w:val="22"/>
                      <w:lang w:val="it-IT"/>
                    </w:rPr>
                  </w:pP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0"/>
                    </w:rPr>
                  </w:pPr>
                  <w:r>
                    <w:rPr>
                      <w:rFonts w:ascii="Times New Roman" w:eastAsia="Times New Roman" w:hAnsi="Times New Roman"/>
                      <w:color w:val="000000"/>
                      <w:sz w:val="20"/>
                    </w:rPr>
                    <w:t>Da imprese controllate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0"/>
                    </w:rPr>
                  </w:pPr>
                  <w:r>
                    <w:rPr>
                      <w:rFonts w:ascii="Times New Roman" w:eastAsia="Times New Roman" w:hAnsi="Times New Roman"/>
                      <w:color w:val="000000"/>
                      <w:sz w:val="20"/>
                    </w:rPr>
                    <w:t>Da imprese collegate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0"/>
                    </w:rPr>
                  </w:pPr>
                  <w:r>
                    <w:rPr>
                      <w:rFonts w:ascii="Times New Roman" w:eastAsia="Times New Roman" w:hAnsi="Times New Roman"/>
                      <w:color w:val="000000"/>
                      <w:sz w:val="20"/>
                    </w:rPr>
                    <w:t>Da imprese controllanti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432"/>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Da imprese sottoposte al controllo delle controllanti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0"/>
                    </w:rPr>
                  </w:pPr>
                  <w:r>
                    <w:rPr>
                      <w:rFonts w:ascii="Times New Roman" w:eastAsia="Times New Roman" w:hAnsi="Times New Roman"/>
                      <w:color w:val="000000"/>
                      <w:sz w:val="20"/>
                    </w:rPr>
                    <w:t>Altri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432"/>
                    <w:jc w:val="both"/>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t>Totale proventi finanziari da crediti iscritti nelle immobilizzazioni</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b) Da titoli iscritti nelle immobilizzazioni che non costituiscono partecipazioni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c) Da titoli iscritti nell'attivo circolante che non costituiscono partecipazioni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rsidRPr="009B1146">
              <w:tc>
                <w:tcPr>
                  <w:tcW w:w="5390" w:type="dxa"/>
                  <w:vAlign w:val="bottom"/>
                </w:tcPr>
                <w:p w:rsidR="00DF7768" w:rsidRPr="009B1146" w:rsidRDefault="00882D0C">
                  <w:pPr>
                    <w:pStyle w:val="Normal"/>
                    <w:ind w:left="288"/>
                    <w:jc w:val="both"/>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lastRenderedPageBreak/>
                    <w:t>d) Proventi diversi dai precedenti</w:t>
                  </w:r>
                </w:p>
              </w:tc>
              <w:tc>
                <w:tcPr>
                  <w:tcW w:w="1985" w:type="dxa"/>
                  <w:vAlign w:val="bottom"/>
                </w:tcPr>
                <w:p w:rsidR="00DF7768" w:rsidRPr="009B1146" w:rsidRDefault="00DF7768">
                  <w:pPr>
                    <w:pStyle w:val="Normal"/>
                    <w:jc w:val="right"/>
                    <w:rPr>
                      <w:rFonts w:ascii="Times New Roman" w:eastAsia="Times New Roman" w:hAnsi="Times New Roman"/>
                      <w:color w:val="000000"/>
                      <w:sz w:val="20"/>
                      <w:lang w:val="it-IT"/>
                    </w:rPr>
                  </w:pPr>
                </w:p>
              </w:tc>
              <w:tc>
                <w:tcPr>
                  <w:tcW w:w="1985" w:type="dxa"/>
                  <w:vAlign w:val="bottom"/>
                </w:tcPr>
                <w:p w:rsidR="00DF7768" w:rsidRPr="009B1146" w:rsidRDefault="00DF7768">
                  <w:pPr>
                    <w:pStyle w:val="Normal"/>
                    <w:jc w:val="right"/>
                    <w:rPr>
                      <w:rFonts w:ascii="Times New Roman" w:eastAsia="Times New Roman" w:hAnsi="Times New Roman"/>
                      <w:color w:val="000000"/>
                      <w:sz w:val="20"/>
                      <w:lang w:val="it-IT"/>
                    </w:rPr>
                  </w:pP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0"/>
                    </w:rPr>
                  </w:pPr>
                  <w:r>
                    <w:rPr>
                      <w:rFonts w:ascii="Times New Roman" w:eastAsia="Times New Roman" w:hAnsi="Times New Roman"/>
                      <w:color w:val="000000"/>
                      <w:sz w:val="20"/>
                    </w:rPr>
                    <w:t>Da imprese controllate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0"/>
                    </w:rPr>
                  </w:pPr>
                  <w:r>
                    <w:rPr>
                      <w:rFonts w:ascii="Times New Roman" w:eastAsia="Times New Roman" w:hAnsi="Times New Roman"/>
                      <w:color w:val="000000"/>
                      <w:sz w:val="20"/>
                    </w:rPr>
                    <w:t>Da imprese collegate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0"/>
                    </w:rPr>
                  </w:pPr>
                  <w:r>
                    <w:rPr>
                      <w:rFonts w:ascii="Times New Roman" w:eastAsia="Times New Roman" w:hAnsi="Times New Roman"/>
                      <w:color w:val="000000"/>
                      <w:sz w:val="20"/>
                    </w:rPr>
                    <w:t>Da imprese controllanti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432"/>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Da imprese sottoposte al controllo delle controllanti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432"/>
                    <w:jc w:val="both"/>
                    <w:rPr>
                      <w:rFonts w:ascii="Times New Roman" w:eastAsia="Times New Roman" w:hAnsi="Times New Roman"/>
                      <w:color w:val="000000"/>
                      <w:sz w:val="20"/>
                    </w:rPr>
                  </w:pPr>
                  <w:r>
                    <w:rPr>
                      <w:rFonts w:ascii="Times New Roman" w:eastAsia="Times New Roman" w:hAnsi="Times New Roman"/>
                      <w:color w:val="000000"/>
                      <w:sz w:val="20"/>
                    </w:rPr>
                    <w:t>Altri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1.512</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2.272</w:t>
                  </w:r>
                </w:p>
              </w:tc>
            </w:tr>
            <w:tr w:rsidR="00DF7768">
              <w:tc>
                <w:tcPr>
                  <w:tcW w:w="5390" w:type="dxa"/>
                  <w:vAlign w:val="bottom"/>
                </w:tcPr>
                <w:p w:rsidR="00DF7768" w:rsidRPr="009B1146" w:rsidRDefault="00882D0C">
                  <w:pPr>
                    <w:pStyle w:val="Normal"/>
                    <w:ind w:left="432"/>
                    <w:jc w:val="both"/>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t>Totale proventi diversi dai precedenti</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1.512</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2.272</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2"/>
                    </w:rPr>
                  </w:pPr>
                  <w:r>
                    <w:rPr>
                      <w:rFonts w:ascii="Times New Roman" w:eastAsia="Times New Roman" w:hAnsi="Times New Roman"/>
                      <w:color w:val="000000"/>
                      <w:sz w:val="22"/>
                    </w:rPr>
                    <w:t>Totale altri proventi finanziari</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1.512</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2.272</w:t>
                  </w:r>
                </w:p>
              </w:tc>
            </w:tr>
            <w:tr w:rsidR="00DF7768" w:rsidRPr="009B1146">
              <w:tc>
                <w:tcPr>
                  <w:tcW w:w="5390" w:type="dxa"/>
                  <w:vAlign w:val="bottom"/>
                </w:tcPr>
                <w:p w:rsidR="00DF7768" w:rsidRPr="009B1146" w:rsidRDefault="00882D0C">
                  <w:pPr>
                    <w:pStyle w:val="Normal"/>
                    <w:ind w:left="144"/>
                    <w:jc w:val="both"/>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t>17) Interessi e altri oneri finanziari</w:t>
                  </w:r>
                </w:p>
              </w:tc>
              <w:tc>
                <w:tcPr>
                  <w:tcW w:w="1985" w:type="dxa"/>
                  <w:vAlign w:val="bottom"/>
                </w:tcPr>
                <w:p w:rsidR="00DF7768" w:rsidRPr="009B1146" w:rsidRDefault="00DF7768">
                  <w:pPr>
                    <w:pStyle w:val="Normal"/>
                    <w:jc w:val="right"/>
                    <w:rPr>
                      <w:rFonts w:ascii="Times New Roman" w:eastAsia="Times New Roman" w:hAnsi="Times New Roman"/>
                      <w:color w:val="000000"/>
                      <w:sz w:val="22"/>
                      <w:lang w:val="it-IT"/>
                    </w:rPr>
                  </w:pPr>
                </w:p>
              </w:tc>
              <w:tc>
                <w:tcPr>
                  <w:tcW w:w="1985" w:type="dxa"/>
                  <w:vAlign w:val="bottom"/>
                </w:tcPr>
                <w:p w:rsidR="00DF7768" w:rsidRPr="009B1146" w:rsidRDefault="00DF7768">
                  <w:pPr>
                    <w:pStyle w:val="Normal"/>
                    <w:jc w:val="right"/>
                    <w:rPr>
                      <w:rFonts w:ascii="Times New Roman" w:eastAsia="Times New Roman" w:hAnsi="Times New Roman"/>
                      <w:color w:val="000000"/>
                      <w:sz w:val="22"/>
                      <w:lang w:val="it-IT"/>
                    </w:rPr>
                  </w:pP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 verso imprese controllate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 verso imprese collegate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 verso imprese controllanti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 verso  imprese sottoposte al controllo delle controllanti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Altri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72.564</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82.469</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t>Totale interessi e altri oneri finanziari</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72.564</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82.469</w:t>
                  </w:r>
                </w:p>
              </w:tc>
            </w:tr>
            <w:tr w:rsidR="00DF7768">
              <w:tc>
                <w:tcPr>
                  <w:tcW w:w="5390" w:type="dxa"/>
                  <w:vAlign w:val="bottom"/>
                </w:tcPr>
                <w:p w:rsidR="00DF7768" w:rsidRPr="009B1146" w:rsidRDefault="00882D0C">
                  <w:pPr>
                    <w:pStyle w:val="Normal"/>
                    <w:ind w:left="144"/>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17-bis) Utili e perdite su cambi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shd w:val="clear" w:color="auto" w:fill="B3B3B3"/>
                  <w:vAlign w:val="bottom"/>
                </w:tcPr>
                <w:p w:rsidR="00DF7768" w:rsidRPr="009B1146" w:rsidRDefault="00882D0C">
                  <w:pPr>
                    <w:pStyle w:val="Normal"/>
                    <w:ind w:left="144"/>
                    <w:jc w:val="both"/>
                    <w:rPr>
                      <w:rFonts w:ascii="Times New Roman" w:eastAsia="Times New Roman" w:hAnsi="Times New Roman"/>
                      <w:b/>
                      <w:color w:val="000080"/>
                      <w:sz w:val="22"/>
                      <w:lang w:val="it-IT"/>
                    </w:rPr>
                  </w:pPr>
                  <w:r w:rsidRPr="009B1146">
                    <w:rPr>
                      <w:rFonts w:ascii="Times New Roman" w:eastAsia="Times New Roman" w:hAnsi="Times New Roman"/>
                      <w:b/>
                      <w:color w:val="000080"/>
                      <w:sz w:val="22"/>
                      <w:lang w:val="it-IT"/>
                    </w:rPr>
                    <w:t>Totale proventi e oneri finanziari  (C) (15+16-17+-17-bis)</w:t>
                  </w:r>
                </w:p>
              </w:tc>
              <w:tc>
                <w:tcPr>
                  <w:tcW w:w="1985" w:type="dxa"/>
                  <w:shd w:val="clear" w:color="auto" w:fill="B3B3B3"/>
                  <w:vAlign w:val="bottom"/>
                </w:tcPr>
                <w:p w:rsidR="00DF7768" w:rsidRDefault="00882D0C">
                  <w:pPr>
                    <w:pStyle w:val="Normal"/>
                    <w:jc w:val="right"/>
                    <w:rPr>
                      <w:rFonts w:ascii="Times New Roman" w:eastAsia="Times New Roman" w:hAnsi="Times New Roman"/>
                      <w:b/>
                      <w:color w:val="000080"/>
                      <w:sz w:val="22"/>
                    </w:rPr>
                  </w:pPr>
                  <w:r>
                    <w:rPr>
                      <w:rFonts w:ascii="Times New Roman" w:eastAsia="Times New Roman" w:hAnsi="Times New Roman"/>
                      <w:b/>
                      <w:color w:val="000080"/>
                      <w:sz w:val="22"/>
                    </w:rPr>
                    <w:t>467.518</w:t>
                  </w:r>
                </w:p>
              </w:tc>
              <w:tc>
                <w:tcPr>
                  <w:tcW w:w="1985" w:type="dxa"/>
                  <w:shd w:val="clear" w:color="auto" w:fill="B3B3B3"/>
                  <w:vAlign w:val="bottom"/>
                </w:tcPr>
                <w:p w:rsidR="00DF7768" w:rsidRDefault="00882D0C">
                  <w:pPr>
                    <w:pStyle w:val="Normal"/>
                    <w:jc w:val="right"/>
                    <w:rPr>
                      <w:rFonts w:ascii="Times New Roman" w:eastAsia="Times New Roman" w:hAnsi="Times New Roman"/>
                      <w:b/>
                      <w:color w:val="000080"/>
                      <w:sz w:val="22"/>
                    </w:rPr>
                  </w:pPr>
                  <w:r>
                    <w:rPr>
                      <w:rFonts w:ascii="Times New Roman" w:eastAsia="Times New Roman" w:hAnsi="Times New Roman"/>
                      <w:b/>
                      <w:color w:val="000080"/>
                      <w:sz w:val="22"/>
                    </w:rPr>
                    <w:t>279.803</w:t>
                  </w:r>
                </w:p>
              </w:tc>
            </w:tr>
            <w:tr w:rsidR="00DF7768" w:rsidRPr="009B1146">
              <w:tc>
                <w:tcPr>
                  <w:tcW w:w="5390" w:type="dxa"/>
                  <w:shd w:val="clear" w:color="auto" w:fill="D9D9D9"/>
                  <w:vAlign w:val="bottom"/>
                </w:tcPr>
                <w:p w:rsidR="00DF7768" w:rsidRPr="009B1146" w:rsidRDefault="00882D0C">
                  <w:pPr>
                    <w:pStyle w:val="Normal"/>
                    <w:rPr>
                      <w:rFonts w:ascii="Times New Roman" w:eastAsia="Times New Roman" w:hAnsi="Times New Roman"/>
                      <w:b/>
                      <w:color w:val="000080"/>
                      <w:sz w:val="22"/>
                      <w:lang w:val="it-IT"/>
                    </w:rPr>
                  </w:pPr>
                  <w:r w:rsidRPr="009B1146">
                    <w:rPr>
                      <w:rFonts w:ascii="Times New Roman" w:eastAsia="Times New Roman" w:hAnsi="Times New Roman"/>
                      <w:b/>
                      <w:color w:val="000080"/>
                      <w:sz w:val="22"/>
                      <w:lang w:val="it-IT"/>
                    </w:rPr>
                    <w:t>D) RETTIFICHE DI VALORE DI ATTIVITA' E PASSIVITA' FINANZIARIE:</w:t>
                  </w:r>
                </w:p>
              </w:tc>
              <w:tc>
                <w:tcPr>
                  <w:tcW w:w="1985" w:type="dxa"/>
                  <w:shd w:val="clear" w:color="auto" w:fill="D9D9D9"/>
                  <w:vAlign w:val="bottom"/>
                </w:tcPr>
                <w:p w:rsidR="00DF7768" w:rsidRPr="009B1146" w:rsidRDefault="00DF7768">
                  <w:pPr>
                    <w:pStyle w:val="Normal"/>
                    <w:jc w:val="right"/>
                    <w:rPr>
                      <w:rFonts w:ascii="Times New Roman" w:eastAsia="Times New Roman" w:hAnsi="Times New Roman"/>
                      <w:b/>
                      <w:color w:val="000080"/>
                      <w:sz w:val="22"/>
                      <w:lang w:val="it-IT"/>
                    </w:rPr>
                  </w:pPr>
                </w:p>
              </w:tc>
              <w:tc>
                <w:tcPr>
                  <w:tcW w:w="1985" w:type="dxa"/>
                  <w:shd w:val="clear" w:color="auto" w:fill="D9D9D9"/>
                  <w:vAlign w:val="bottom"/>
                </w:tcPr>
                <w:p w:rsidR="00DF7768" w:rsidRPr="009B1146" w:rsidRDefault="00DF7768">
                  <w:pPr>
                    <w:pStyle w:val="Normal"/>
                    <w:jc w:val="right"/>
                    <w:rPr>
                      <w:rFonts w:ascii="Times New Roman" w:eastAsia="Times New Roman" w:hAnsi="Times New Roman"/>
                      <w:b/>
                      <w:color w:val="000080"/>
                      <w:sz w:val="22"/>
                      <w:lang w:val="it-IT"/>
                    </w:rPr>
                  </w:pP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2"/>
                    </w:rPr>
                  </w:pPr>
                  <w:r>
                    <w:rPr>
                      <w:rFonts w:ascii="Times New Roman" w:eastAsia="Times New Roman" w:hAnsi="Times New Roman"/>
                      <w:color w:val="000000"/>
                      <w:sz w:val="22"/>
                    </w:rPr>
                    <w:t>18) Rivalutazioni:</w:t>
                  </w:r>
                </w:p>
              </w:tc>
              <w:tc>
                <w:tcPr>
                  <w:tcW w:w="1985" w:type="dxa"/>
                  <w:vAlign w:val="bottom"/>
                </w:tcPr>
                <w:p w:rsidR="00DF7768" w:rsidRDefault="00DF7768">
                  <w:pPr>
                    <w:pStyle w:val="Normal"/>
                    <w:jc w:val="right"/>
                    <w:rPr>
                      <w:rFonts w:ascii="Times New Roman" w:eastAsia="Times New Roman" w:hAnsi="Times New Roman"/>
                      <w:b/>
                      <w:color w:val="000080"/>
                      <w:sz w:val="22"/>
                    </w:rPr>
                  </w:pPr>
                </w:p>
              </w:tc>
              <w:tc>
                <w:tcPr>
                  <w:tcW w:w="1985" w:type="dxa"/>
                  <w:vAlign w:val="bottom"/>
                </w:tcPr>
                <w:p w:rsidR="00DF7768" w:rsidRDefault="00DF7768">
                  <w:pPr>
                    <w:pStyle w:val="Normal"/>
                    <w:jc w:val="right"/>
                    <w:rPr>
                      <w:rFonts w:ascii="Times New Roman" w:eastAsia="Times New Roman" w:hAnsi="Times New Roman"/>
                      <w:b/>
                      <w:color w:val="000080"/>
                      <w:sz w:val="22"/>
                    </w:rPr>
                  </w:pP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a) Di partecipazioni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b) Di immobilizzazioni finanziarie che non costituiscono partecipazioni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c) Di titoli iscritti nell'attivo circolante che non costituiscono partecipazioni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d) Di strumenti finanziari derivati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di attività finanziarie per la gestione accentrata della tesoreria</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2"/>
                    </w:rPr>
                  </w:pPr>
                  <w:r>
                    <w:rPr>
                      <w:rFonts w:ascii="Times New Roman" w:eastAsia="Times New Roman" w:hAnsi="Times New Roman"/>
                      <w:color w:val="000000"/>
                      <w:sz w:val="22"/>
                    </w:rPr>
                    <w:t>Totale rivalutazioni</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r>
            <w:tr w:rsidR="00DF7768">
              <w:tc>
                <w:tcPr>
                  <w:tcW w:w="5390" w:type="dxa"/>
                  <w:vAlign w:val="bottom"/>
                </w:tcPr>
                <w:p w:rsidR="00DF7768" w:rsidRDefault="00882D0C">
                  <w:pPr>
                    <w:pStyle w:val="Normal"/>
                    <w:ind w:left="144"/>
                    <w:jc w:val="both"/>
                    <w:rPr>
                      <w:rFonts w:ascii="Times New Roman" w:eastAsia="Times New Roman" w:hAnsi="Times New Roman"/>
                      <w:color w:val="000000"/>
                      <w:sz w:val="22"/>
                    </w:rPr>
                  </w:pPr>
                  <w:r>
                    <w:rPr>
                      <w:rFonts w:ascii="Times New Roman" w:eastAsia="Times New Roman" w:hAnsi="Times New Roman"/>
                      <w:color w:val="000000"/>
                      <w:sz w:val="22"/>
                    </w:rPr>
                    <w:t>19) Svalutazioni:</w:t>
                  </w:r>
                </w:p>
              </w:tc>
              <w:tc>
                <w:tcPr>
                  <w:tcW w:w="1985" w:type="dxa"/>
                  <w:vAlign w:val="bottom"/>
                </w:tcPr>
                <w:p w:rsidR="00DF7768" w:rsidRDefault="00DF7768">
                  <w:pPr>
                    <w:pStyle w:val="Normal"/>
                    <w:jc w:val="right"/>
                    <w:rPr>
                      <w:rFonts w:ascii="Times New Roman" w:eastAsia="Times New Roman" w:hAnsi="Times New Roman"/>
                      <w:color w:val="000000"/>
                      <w:sz w:val="22"/>
                    </w:rPr>
                  </w:pPr>
                </w:p>
              </w:tc>
              <w:tc>
                <w:tcPr>
                  <w:tcW w:w="1985" w:type="dxa"/>
                  <w:vAlign w:val="bottom"/>
                </w:tcPr>
                <w:p w:rsidR="00DF7768" w:rsidRDefault="00DF7768">
                  <w:pPr>
                    <w:pStyle w:val="Normal"/>
                    <w:jc w:val="right"/>
                    <w:rPr>
                      <w:rFonts w:ascii="Times New Roman" w:eastAsia="Times New Roman" w:hAnsi="Times New Roman"/>
                      <w:color w:val="000000"/>
                      <w:sz w:val="22"/>
                    </w:rPr>
                  </w:pP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a) Di partecipazioni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b) Di immobilizzazioni finanziarie che non costituiscono partecipazioni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c) Di titoli iscritti nell'attivo circolante che non costituiscono partecipazioni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d) Di strumenti finanziari derivati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di attività finanziarie per la gestione accentrata della tesoreria</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2"/>
                    </w:rPr>
                  </w:pPr>
                  <w:r>
                    <w:rPr>
                      <w:rFonts w:ascii="Times New Roman" w:eastAsia="Times New Roman" w:hAnsi="Times New Roman"/>
                      <w:color w:val="000000"/>
                      <w:sz w:val="22"/>
                    </w:rPr>
                    <w:t>Totale svalutazioni</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0</w:t>
                  </w:r>
                </w:p>
              </w:tc>
            </w:tr>
            <w:tr w:rsidR="00DF7768">
              <w:tc>
                <w:tcPr>
                  <w:tcW w:w="5390" w:type="dxa"/>
                  <w:shd w:val="clear" w:color="auto" w:fill="B3B3B3"/>
                  <w:vAlign w:val="bottom"/>
                </w:tcPr>
                <w:p w:rsidR="00DF7768" w:rsidRPr="009B1146" w:rsidRDefault="00882D0C">
                  <w:pPr>
                    <w:pStyle w:val="Normal"/>
                    <w:ind w:left="144"/>
                    <w:jc w:val="both"/>
                    <w:rPr>
                      <w:rFonts w:ascii="Times New Roman" w:eastAsia="Times New Roman" w:hAnsi="Times New Roman"/>
                      <w:b/>
                      <w:color w:val="000080"/>
                      <w:sz w:val="22"/>
                      <w:lang w:val="it-IT"/>
                    </w:rPr>
                  </w:pPr>
                  <w:r w:rsidRPr="009B1146">
                    <w:rPr>
                      <w:rFonts w:ascii="Times New Roman" w:eastAsia="Times New Roman" w:hAnsi="Times New Roman"/>
                      <w:b/>
                      <w:color w:val="000080"/>
                      <w:sz w:val="22"/>
                      <w:lang w:val="it-IT"/>
                    </w:rPr>
                    <w:t>Totale rettifiche di valore di attività e passività finanziarie (18-19)</w:t>
                  </w:r>
                </w:p>
              </w:tc>
              <w:tc>
                <w:tcPr>
                  <w:tcW w:w="1985" w:type="dxa"/>
                  <w:shd w:val="clear" w:color="auto" w:fill="B3B3B3"/>
                  <w:vAlign w:val="bottom"/>
                </w:tcPr>
                <w:p w:rsidR="00DF7768" w:rsidRDefault="00882D0C">
                  <w:pPr>
                    <w:pStyle w:val="Normal"/>
                    <w:jc w:val="right"/>
                    <w:rPr>
                      <w:rFonts w:ascii="Times New Roman" w:eastAsia="Times New Roman" w:hAnsi="Times New Roman"/>
                      <w:b/>
                      <w:color w:val="000080"/>
                      <w:sz w:val="22"/>
                    </w:rPr>
                  </w:pPr>
                  <w:r>
                    <w:rPr>
                      <w:rFonts w:ascii="Times New Roman" w:eastAsia="Times New Roman" w:hAnsi="Times New Roman"/>
                      <w:b/>
                      <w:color w:val="000080"/>
                      <w:sz w:val="22"/>
                    </w:rPr>
                    <w:t>0</w:t>
                  </w:r>
                </w:p>
              </w:tc>
              <w:tc>
                <w:tcPr>
                  <w:tcW w:w="1985" w:type="dxa"/>
                  <w:shd w:val="clear" w:color="auto" w:fill="B3B3B3"/>
                  <w:vAlign w:val="bottom"/>
                </w:tcPr>
                <w:p w:rsidR="00DF7768" w:rsidRDefault="00882D0C">
                  <w:pPr>
                    <w:pStyle w:val="Normal"/>
                    <w:jc w:val="right"/>
                    <w:rPr>
                      <w:rFonts w:ascii="Times New Roman" w:eastAsia="Times New Roman" w:hAnsi="Times New Roman"/>
                      <w:b/>
                      <w:color w:val="000080"/>
                      <w:sz w:val="22"/>
                    </w:rPr>
                  </w:pPr>
                  <w:r>
                    <w:rPr>
                      <w:rFonts w:ascii="Times New Roman" w:eastAsia="Times New Roman" w:hAnsi="Times New Roman"/>
                      <w:b/>
                      <w:color w:val="000080"/>
                      <w:sz w:val="22"/>
                    </w:rPr>
                    <w:t>0</w:t>
                  </w:r>
                </w:p>
              </w:tc>
            </w:tr>
            <w:tr w:rsidR="00DF7768">
              <w:tc>
                <w:tcPr>
                  <w:tcW w:w="5390" w:type="dxa"/>
                  <w:shd w:val="clear" w:color="auto" w:fill="B3B3B3"/>
                  <w:vAlign w:val="bottom"/>
                </w:tcPr>
                <w:p w:rsidR="00DF7768" w:rsidRPr="009B1146" w:rsidRDefault="00882D0C">
                  <w:pPr>
                    <w:pStyle w:val="Normal"/>
                    <w:rPr>
                      <w:rFonts w:ascii="Times New Roman" w:eastAsia="Times New Roman" w:hAnsi="Times New Roman"/>
                      <w:b/>
                      <w:color w:val="000080"/>
                      <w:sz w:val="22"/>
                      <w:lang w:val="it-IT"/>
                    </w:rPr>
                  </w:pPr>
                  <w:r w:rsidRPr="009B1146">
                    <w:rPr>
                      <w:rFonts w:ascii="Times New Roman" w:eastAsia="Times New Roman" w:hAnsi="Times New Roman"/>
                      <w:b/>
                      <w:color w:val="000080"/>
                      <w:sz w:val="22"/>
                      <w:lang w:val="it-IT"/>
                    </w:rPr>
                    <w:t>RISULTATO PRIMA DELLE IMPOSTE (A-B+-C+-D)</w:t>
                  </w:r>
                </w:p>
              </w:tc>
              <w:tc>
                <w:tcPr>
                  <w:tcW w:w="1985" w:type="dxa"/>
                  <w:shd w:val="clear" w:color="auto" w:fill="B3B3B3"/>
                  <w:vAlign w:val="bottom"/>
                </w:tcPr>
                <w:p w:rsidR="00DF7768" w:rsidRDefault="00882D0C">
                  <w:pPr>
                    <w:pStyle w:val="Normal"/>
                    <w:jc w:val="right"/>
                    <w:rPr>
                      <w:rFonts w:ascii="Times New Roman" w:eastAsia="Times New Roman" w:hAnsi="Times New Roman"/>
                      <w:b/>
                      <w:color w:val="000080"/>
                      <w:sz w:val="22"/>
                    </w:rPr>
                  </w:pPr>
                  <w:r>
                    <w:rPr>
                      <w:rFonts w:ascii="Times New Roman" w:eastAsia="Times New Roman" w:hAnsi="Times New Roman"/>
                      <w:b/>
                      <w:color w:val="000080"/>
                      <w:sz w:val="22"/>
                    </w:rPr>
                    <w:t>45.059</w:t>
                  </w:r>
                </w:p>
              </w:tc>
              <w:tc>
                <w:tcPr>
                  <w:tcW w:w="1985" w:type="dxa"/>
                  <w:shd w:val="clear" w:color="auto" w:fill="B3B3B3"/>
                  <w:vAlign w:val="bottom"/>
                </w:tcPr>
                <w:p w:rsidR="00DF7768" w:rsidRDefault="00882D0C">
                  <w:pPr>
                    <w:pStyle w:val="Normal"/>
                    <w:jc w:val="right"/>
                    <w:rPr>
                      <w:rFonts w:ascii="Times New Roman" w:eastAsia="Times New Roman" w:hAnsi="Times New Roman"/>
                      <w:b/>
                      <w:color w:val="000080"/>
                      <w:sz w:val="22"/>
                    </w:rPr>
                  </w:pPr>
                  <w:r>
                    <w:rPr>
                      <w:rFonts w:ascii="Times New Roman" w:eastAsia="Times New Roman" w:hAnsi="Times New Roman"/>
                      <w:b/>
                      <w:color w:val="000080"/>
                      <w:sz w:val="22"/>
                    </w:rPr>
                    <w:t>183.677</w:t>
                  </w:r>
                </w:p>
              </w:tc>
            </w:tr>
            <w:tr w:rsidR="00DF7768" w:rsidRPr="009B1146">
              <w:tc>
                <w:tcPr>
                  <w:tcW w:w="5390" w:type="dxa"/>
                  <w:vAlign w:val="bottom"/>
                </w:tcPr>
                <w:p w:rsidR="00DF7768" w:rsidRPr="009B1146" w:rsidRDefault="00882D0C">
                  <w:pPr>
                    <w:pStyle w:val="Normal"/>
                    <w:ind w:left="144"/>
                    <w:jc w:val="both"/>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t>20) Imposte sul reddito dell'esercizio, correnti, differite e anticipate</w:t>
                  </w:r>
                </w:p>
              </w:tc>
              <w:tc>
                <w:tcPr>
                  <w:tcW w:w="1985" w:type="dxa"/>
                  <w:vAlign w:val="bottom"/>
                </w:tcPr>
                <w:p w:rsidR="00DF7768" w:rsidRPr="009B1146" w:rsidRDefault="00DF7768">
                  <w:pPr>
                    <w:pStyle w:val="Normal"/>
                    <w:jc w:val="right"/>
                    <w:rPr>
                      <w:rFonts w:ascii="Times New Roman" w:eastAsia="Times New Roman" w:hAnsi="Times New Roman"/>
                      <w:b/>
                      <w:color w:val="000080"/>
                      <w:sz w:val="22"/>
                      <w:lang w:val="it-IT"/>
                    </w:rPr>
                  </w:pPr>
                </w:p>
              </w:tc>
              <w:tc>
                <w:tcPr>
                  <w:tcW w:w="1985" w:type="dxa"/>
                  <w:vAlign w:val="bottom"/>
                </w:tcPr>
                <w:p w:rsidR="00DF7768" w:rsidRPr="009B1146" w:rsidRDefault="00DF7768">
                  <w:pPr>
                    <w:pStyle w:val="Normal"/>
                    <w:jc w:val="right"/>
                    <w:rPr>
                      <w:rFonts w:ascii="Times New Roman" w:eastAsia="Times New Roman" w:hAnsi="Times New Roman"/>
                      <w:b/>
                      <w:color w:val="000080"/>
                      <w:sz w:val="22"/>
                      <w:lang w:val="it-IT"/>
                    </w:rPr>
                  </w:pP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Imposte correnti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Imposte relative ad esercizi precedenti</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Default="00882D0C">
                  <w:pPr>
                    <w:pStyle w:val="Normal"/>
                    <w:ind w:left="288"/>
                    <w:jc w:val="both"/>
                    <w:rPr>
                      <w:rFonts w:ascii="Times New Roman" w:eastAsia="Times New Roman" w:hAnsi="Times New Roman"/>
                      <w:color w:val="000000"/>
                      <w:sz w:val="20"/>
                    </w:rPr>
                  </w:pPr>
                  <w:r>
                    <w:rPr>
                      <w:rFonts w:ascii="Times New Roman" w:eastAsia="Times New Roman" w:hAnsi="Times New Roman"/>
                      <w:color w:val="000000"/>
                      <w:sz w:val="20"/>
                    </w:rPr>
                    <w:t>Imposte differite e anticipate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4.345</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-24.830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0"/>
                      <w:lang w:val="it-IT"/>
                    </w:rPr>
                  </w:pPr>
                  <w:r w:rsidRPr="009B1146">
                    <w:rPr>
                      <w:rFonts w:ascii="Times New Roman" w:eastAsia="Times New Roman" w:hAnsi="Times New Roman"/>
                      <w:color w:val="000000"/>
                      <w:sz w:val="20"/>
                      <w:lang w:val="it-IT"/>
                    </w:rPr>
                    <w:t>Proventi (oneri) da adesione al regime consolidato fiscale/trasparenza fiscale</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c>
                <w:tcPr>
                  <w:tcW w:w="1985" w:type="dxa"/>
                  <w:vAlign w:val="bottom"/>
                </w:tcPr>
                <w:p w:rsidR="00DF7768" w:rsidRDefault="00882D0C">
                  <w:pPr>
                    <w:pStyle w:val="Normal"/>
                    <w:jc w:val="right"/>
                    <w:rPr>
                      <w:rFonts w:ascii="Times New Roman" w:eastAsia="Times New Roman" w:hAnsi="Times New Roman"/>
                      <w:color w:val="000000"/>
                      <w:sz w:val="20"/>
                    </w:rPr>
                  </w:pPr>
                  <w:r>
                    <w:rPr>
                      <w:rFonts w:ascii="Times New Roman" w:eastAsia="Times New Roman" w:hAnsi="Times New Roman"/>
                      <w:color w:val="000000"/>
                      <w:sz w:val="20"/>
                    </w:rPr>
                    <w:t>0</w:t>
                  </w:r>
                </w:p>
              </w:tc>
            </w:tr>
            <w:tr w:rsidR="00DF7768">
              <w:tc>
                <w:tcPr>
                  <w:tcW w:w="5390" w:type="dxa"/>
                  <w:vAlign w:val="bottom"/>
                </w:tcPr>
                <w:p w:rsidR="00DF7768" w:rsidRPr="009B1146" w:rsidRDefault="00882D0C">
                  <w:pPr>
                    <w:pStyle w:val="Normal"/>
                    <w:ind w:left="288"/>
                    <w:jc w:val="both"/>
                    <w:rPr>
                      <w:rFonts w:ascii="Times New Roman" w:eastAsia="Times New Roman" w:hAnsi="Times New Roman"/>
                      <w:color w:val="000000"/>
                      <w:sz w:val="22"/>
                      <w:lang w:val="it-IT"/>
                    </w:rPr>
                  </w:pPr>
                  <w:r w:rsidRPr="009B1146">
                    <w:rPr>
                      <w:rFonts w:ascii="Times New Roman" w:eastAsia="Times New Roman" w:hAnsi="Times New Roman"/>
                      <w:color w:val="000000"/>
                      <w:sz w:val="22"/>
                      <w:lang w:val="it-IT"/>
                    </w:rPr>
                    <w:t>Totale delle imposte sul reddito dell'esercizio, correnti, differite e anticipate</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4.345</w:t>
                  </w:r>
                </w:p>
              </w:tc>
              <w:tc>
                <w:tcPr>
                  <w:tcW w:w="1985" w:type="dxa"/>
                  <w:vAlign w:val="bottom"/>
                </w:tcPr>
                <w:p w:rsidR="00DF7768" w:rsidRDefault="00882D0C">
                  <w:pPr>
                    <w:pStyle w:val="Normal"/>
                    <w:jc w:val="right"/>
                    <w:rPr>
                      <w:rFonts w:ascii="Times New Roman" w:eastAsia="Times New Roman" w:hAnsi="Times New Roman"/>
                      <w:color w:val="000000"/>
                      <w:sz w:val="22"/>
                    </w:rPr>
                  </w:pPr>
                  <w:r>
                    <w:rPr>
                      <w:rFonts w:ascii="Times New Roman" w:eastAsia="Times New Roman" w:hAnsi="Times New Roman"/>
                      <w:color w:val="000000"/>
                      <w:sz w:val="22"/>
                    </w:rPr>
                    <w:t>-24.830</w:t>
                  </w:r>
                </w:p>
              </w:tc>
            </w:tr>
            <w:tr w:rsidR="00DF7768">
              <w:tc>
                <w:tcPr>
                  <w:tcW w:w="5390" w:type="dxa"/>
                  <w:tcBorders>
                    <w:bottom w:val="nil"/>
                  </w:tcBorders>
                  <w:shd w:val="clear" w:color="auto" w:fill="B3B3B3"/>
                  <w:vAlign w:val="bottom"/>
                </w:tcPr>
                <w:p w:rsidR="00DF7768" w:rsidRDefault="00882D0C">
                  <w:pPr>
                    <w:pStyle w:val="Normal"/>
                    <w:rPr>
                      <w:rFonts w:ascii="Times New Roman" w:eastAsia="Times New Roman" w:hAnsi="Times New Roman"/>
                      <w:b/>
                      <w:color w:val="000080"/>
                      <w:sz w:val="22"/>
                    </w:rPr>
                  </w:pPr>
                  <w:r>
                    <w:rPr>
                      <w:rFonts w:ascii="Times New Roman" w:eastAsia="Times New Roman" w:hAnsi="Times New Roman"/>
                      <w:b/>
                      <w:color w:val="000080"/>
                      <w:sz w:val="22"/>
                    </w:rPr>
                    <w:t>21) UTILE (PERDITA) D'ESERCIZIO</w:t>
                  </w:r>
                </w:p>
              </w:tc>
              <w:tc>
                <w:tcPr>
                  <w:tcW w:w="1985" w:type="dxa"/>
                  <w:tcBorders>
                    <w:bottom w:val="nil"/>
                  </w:tcBorders>
                  <w:shd w:val="clear" w:color="auto" w:fill="B3B3B3"/>
                  <w:vAlign w:val="bottom"/>
                </w:tcPr>
                <w:p w:rsidR="00DF7768" w:rsidRDefault="00882D0C">
                  <w:pPr>
                    <w:pStyle w:val="Normal"/>
                    <w:jc w:val="right"/>
                    <w:rPr>
                      <w:rFonts w:ascii="Times New Roman" w:eastAsia="Times New Roman" w:hAnsi="Times New Roman"/>
                      <w:b/>
                      <w:color w:val="000080"/>
                      <w:sz w:val="22"/>
                    </w:rPr>
                  </w:pPr>
                  <w:r>
                    <w:rPr>
                      <w:rFonts w:ascii="Times New Roman" w:eastAsia="Times New Roman" w:hAnsi="Times New Roman"/>
                      <w:b/>
                      <w:color w:val="000080"/>
                      <w:sz w:val="22"/>
                    </w:rPr>
                    <w:t>40.714</w:t>
                  </w:r>
                </w:p>
              </w:tc>
              <w:tc>
                <w:tcPr>
                  <w:tcW w:w="1985" w:type="dxa"/>
                  <w:tcBorders>
                    <w:bottom w:val="nil"/>
                  </w:tcBorders>
                  <w:shd w:val="clear" w:color="auto" w:fill="B3B3B3"/>
                  <w:vAlign w:val="bottom"/>
                </w:tcPr>
                <w:p w:rsidR="00DF7768" w:rsidRDefault="00882D0C">
                  <w:pPr>
                    <w:pStyle w:val="Normal"/>
                    <w:jc w:val="right"/>
                    <w:rPr>
                      <w:rFonts w:ascii="Times New Roman" w:eastAsia="Times New Roman" w:hAnsi="Times New Roman"/>
                      <w:b/>
                      <w:color w:val="000080"/>
                      <w:sz w:val="22"/>
                    </w:rPr>
                  </w:pPr>
                  <w:r>
                    <w:rPr>
                      <w:rFonts w:ascii="Times New Roman" w:eastAsia="Times New Roman" w:hAnsi="Times New Roman"/>
                      <w:b/>
                      <w:color w:val="000080"/>
                      <w:sz w:val="22"/>
                    </w:rPr>
                    <w:t>208.507</w:t>
                  </w:r>
                </w:p>
              </w:tc>
            </w:tr>
          </w:tbl>
          <w:p w:rsidR="00DF7768" w:rsidRDefault="00882D0C">
            <w:pPr>
              <w:pStyle w:val="Normal"/>
              <w:jc w:val="center"/>
              <w:rPr>
                <w:rFonts w:ascii="Times New Roman" w:eastAsia="Times New Roman" w:hAnsi="Times New Roman"/>
                <w:b/>
                <w:color w:val="000000"/>
                <w:sz w:val="22"/>
              </w:rPr>
            </w:pPr>
            <w:r>
              <w:rPr>
                <w:rFonts w:ascii="Times New Roman" w:eastAsia="Times New Roman" w:hAnsi="Times New Roman"/>
                <w:b/>
                <w:color w:val="000000"/>
                <w:sz w:val="22"/>
              </w:rPr>
              <w:t xml:space="preserve"> </w:t>
            </w:r>
          </w:p>
          <w:p w:rsidR="00DF7768" w:rsidRDefault="00DF7768">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40" w:lineRule="atLeast"/>
              <w:jc w:val="both"/>
              <w:rPr>
                <w:rFonts w:ascii="Arial" w:eastAsia="Arial" w:hAnsi="Arial"/>
                <w:b/>
                <w:color w:val="000000"/>
                <w:sz w:val="24"/>
              </w:rPr>
            </w:pPr>
          </w:p>
          <w:p w:rsidR="00DF7768" w:rsidRDefault="00DF7768">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40" w:lineRule="atLeast"/>
              <w:jc w:val="both"/>
              <w:rPr>
                <w:rFonts w:ascii="Arial" w:eastAsia="Arial" w:hAnsi="Arial"/>
                <w:b/>
                <w:color w:val="000000"/>
                <w:sz w:val="24"/>
              </w:rPr>
            </w:pPr>
          </w:p>
        </w:tc>
      </w:tr>
    </w:tbl>
    <w:p w:rsidR="00DF7768" w:rsidRDefault="00DF7768">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color w:val="000000"/>
          <w:sz w:val="24"/>
        </w:rPr>
      </w:pPr>
    </w:p>
    <w:tbl>
      <w:tblPr>
        <w:tblW w:w="0" w:type="auto"/>
        <w:tblInd w:w="36" w:type="dxa"/>
        <w:tblLayout w:type="fixed"/>
        <w:tblCellMar>
          <w:left w:w="36" w:type="dxa"/>
          <w:right w:w="36" w:type="dxa"/>
        </w:tblCellMar>
        <w:tblLook w:val="0000"/>
      </w:tblPr>
      <w:tblGrid>
        <w:gridCol w:w="9634"/>
      </w:tblGrid>
      <w:tr w:rsidR="00DF7768">
        <w:tc>
          <w:tcPr>
            <w:tcW w:w="9634" w:type="dxa"/>
            <w:tcBorders>
              <w:top w:val="nil"/>
              <w:bottom w:val="nil"/>
            </w:tcBorders>
          </w:tcPr>
          <w:p w:rsidR="00DF7768"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color w:val="000000"/>
                <w:sz w:val="24"/>
              </w:rPr>
            </w:pPr>
            <w:r>
              <w:rPr>
                <w:rFonts w:ascii="Arial" w:eastAsia="Arial" w:hAnsi="Arial"/>
                <w:b/>
                <w:color w:val="000000"/>
                <w:sz w:val="24"/>
              </w:rPr>
              <w:t xml:space="preserve"> </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4850"/>
              <w:gridCol w:w="1670"/>
              <w:gridCol w:w="1670"/>
            </w:tblGrid>
            <w:tr w:rsidR="00DF7768" w:rsidRPr="009B1146">
              <w:tc>
                <w:tcPr>
                  <w:tcW w:w="485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882D0C">
                  <w:pPr>
                    <w:pStyle w:val="Normal"/>
                    <w:spacing w:line="170" w:lineRule="atLeast"/>
                    <w:jc w:val="right"/>
                    <w:rPr>
                      <w:b/>
                      <w:sz w:val="20"/>
                      <w:lang w:val="it-IT"/>
                    </w:rPr>
                  </w:pPr>
                  <w:r w:rsidRPr="009B1146">
                    <w:rPr>
                      <w:b/>
                      <w:sz w:val="20"/>
                      <w:lang w:val="it-IT"/>
                    </w:rPr>
                    <w:t>RENDICONTO FINANZIARIO (FLUSSO REDDITUALE CON METODO INDIRETTO)</w:t>
                  </w:r>
                </w:p>
              </w:tc>
              <w:tc>
                <w:tcPr>
                  <w:tcW w:w="167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DF7768">
                  <w:pPr>
                    <w:pStyle w:val="Normal"/>
                    <w:spacing w:line="170" w:lineRule="atLeast"/>
                    <w:jc w:val="right"/>
                    <w:rPr>
                      <w:b/>
                      <w:sz w:val="20"/>
                      <w:lang w:val="it-IT"/>
                    </w:rPr>
                  </w:pPr>
                </w:p>
              </w:tc>
              <w:tc>
                <w:tcPr>
                  <w:tcW w:w="167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DF7768">
                  <w:pPr>
                    <w:pStyle w:val="Normal"/>
                    <w:spacing w:line="170" w:lineRule="atLeast"/>
                    <w:jc w:val="right"/>
                    <w:rPr>
                      <w:b/>
                      <w:sz w:val="20"/>
                      <w:lang w:val="it-IT"/>
                    </w:rPr>
                  </w:pPr>
                </w:p>
              </w:tc>
            </w:tr>
            <w:tr w:rsidR="00DF7768">
              <w:tc>
                <w:tcPr>
                  <w:tcW w:w="485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DF7768">
                  <w:pPr>
                    <w:pStyle w:val="Normal"/>
                    <w:spacing w:line="170" w:lineRule="atLeast"/>
                    <w:jc w:val="right"/>
                    <w:rPr>
                      <w:b/>
                      <w:sz w:val="20"/>
                      <w:lang w:val="it-IT"/>
                    </w:rPr>
                  </w:pPr>
                </w:p>
              </w:tc>
              <w:tc>
                <w:tcPr>
                  <w:tcW w:w="167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170" w:lineRule="atLeast"/>
                    <w:jc w:val="right"/>
                    <w:rPr>
                      <w:b/>
                      <w:sz w:val="20"/>
                    </w:rPr>
                  </w:pPr>
                  <w:r>
                    <w:rPr>
                      <w:b/>
                      <w:sz w:val="20"/>
                    </w:rPr>
                    <w:t xml:space="preserve">Esercizio </w:t>
                  </w:r>
                </w:p>
                <w:p w:rsidR="00DF7768" w:rsidRDefault="00882D0C">
                  <w:pPr>
                    <w:pStyle w:val="Normal"/>
                    <w:spacing w:line="170" w:lineRule="atLeast"/>
                    <w:jc w:val="right"/>
                    <w:rPr>
                      <w:b/>
                      <w:sz w:val="20"/>
                    </w:rPr>
                  </w:pPr>
                  <w:r>
                    <w:rPr>
                      <w:b/>
                      <w:sz w:val="20"/>
                    </w:rPr>
                    <w:t>Corrente</w:t>
                  </w:r>
                </w:p>
              </w:tc>
              <w:tc>
                <w:tcPr>
                  <w:tcW w:w="167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170" w:lineRule="atLeast"/>
                    <w:jc w:val="right"/>
                    <w:rPr>
                      <w:b/>
                      <w:sz w:val="20"/>
                    </w:rPr>
                  </w:pPr>
                  <w:r>
                    <w:rPr>
                      <w:b/>
                      <w:sz w:val="20"/>
                    </w:rPr>
                    <w:t xml:space="preserve">Esercizio </w:t>
                  </w:r>
                </w:p>
                <w:p w:rsidR="00DF7768" w:rsidRDefault="00882D0C">
                  <w:pPr>
                    <w:pStyle w:val="Normal"/>
                    <w:spacing w:line="170" w:lineRule="atLeast"/>
                    <w:jc w:val="right"/>
                    <w:rPr>
                      <w:b/>
                      <w:sz w:val="20"/>
                    </w:rPr>
                  </w:pPr>
                  <w:r>
                    <w:rPr>
                      <w:b/>
                      <w:sz w:val="20"/>
                    </w:rPr>
                    <w:t>Precedente</w:t>
                  </w:r>
                </w:p>
              </w:tc>
            </w:tr>
            <w:tr w:rsidR="00DF7768" w:rsidRPr="009B1146">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b/>
                      <w:sz w:val="20"/>
                      <w:lang w:val="it-IT"/>
                    </w:rPr>
                  </w:pPr>
                  <w:r w:rsidRPr="009B1146">
                    <w:rPr>
                      <w:b/>
                      <w:sz w:val="20"/>
                      <w:lang w:val="it-IT"/>
                    </w:rPr>
                    <w:t>A. Flussi finanziari derivanti dall'attività operativa (metodo indiretto)</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DF7768">
                  <w:pPr>
                    <w:pStyle w:val="Normal"/>
                    <w:spacing w:line="170" w:lineRule="atLeast"/>
                    <w:rPr>
                      <w:sz w:val="20"/>
                      <w:lang w:val="it-IT"/>
                    </w:rPr>
                  </w:pP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DF7768">
                  <w:pPr>
                    <w:pStyle w:val="Normal"/>
                    <w:spacing w:line="170" w:lineRule="atLeast"/>
                    <w:rPr>
                      <w:sz w:val="20"/>
                      <w:lang w:val="it-IT"/>
                    </w:rPr>
                  </w:pP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b/>
                      <w:sz w:val="20"/>
                    </w:rPr>
                  </w:pPr>
                  <w:r>
                    <w:rPr>
                      <w:b/>
                      <w:sz w:val="20"/>
                    </w:rPr>
                    <w:t>Utile (perdita) dell'esercizio</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b/>
                      <w:sz w:val="20"/>
                    </w:rPr>
                  </w:pPr>
                  <w:r>
                    <w:rPr>
                      <w:b/>
                      <w:sz w:val="20"/>
                    </w:rPr>
                    <w:t xml:space="preserve">40.714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b/>
                      <w:sz w:val="20"/>
                    </w:rPr>
                  </w:pPr>
                  <w:r>
                    <w:rPr>
                      <w:b/>
                      <w:sz w:val="20"/>
                    </w:rPr>
                    <w:t xml:space="preserve">208.507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sz w:val="20"/>
                    </w:rPr>
                  </w:pPr>
                  <w:r>
                    <w:rPr>
                      <w:sz w:val="20"/>
                    </w:rPr>
                    <w:t>Imposte sul reddito</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4.345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(24.830)</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sz w:val="20"/>
                    </w:rPr>
                  </w:pPr>
                  <w:r>
                    <w:rPr>
                      <w:sz w:val="20"/>
                    </w:rPr>
                    <w:t>Interessi passivi/(attivi)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71.052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80.197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sz w:val="20"/>
                    </w:rPr>
                  </w:pPr>
                  <w:r>
                    <w:rPr>
                      <w:sz w:val="20"/>
                    </w:rPr>
                    <w:t>(Dividendi)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(538.570)</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(360.000)</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sz w:val="20"/>
                      <w:lang w:val="it-IT"/>
                    </w:rPr>
                  </w:pPr>
                  <w:r w:rsidRPr="009B1146">
                    <w:rPr>
                      <w:sz w:val="20"/>
                      <w:lang w:val="it-IT"/>
                    </w:rPr>
                    <w:t>(Plusvalenze)/Minusvalenze derivanti dalla cessione di attività</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b/>
                      <w:sz w:val="20"/>
                      <w:lang w:val="it-IT"/>
                    </w:rPr>
                  </w:pPr>
                  <w:r w:rsidRPr="009B1146">
                    <w:rPr>
                      <w:b/>
                      <w:sz w:val="20"/>
                      <w:lang w:val="it-IT"/>
                    </w:rPr>
                    <w:t>1. Utile / (perdita) dell'esercizio prima d'imposte sul reddito, interessi, dividendi e plus/minusvalenze da cessione</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b/>
                      <w:sz w:val="20"/>
                    </w:rPr>
                  </w:pPr>
                  <w:r>
                    <w:rPr>
                      <w:b/>
                      <w:sz w:val="20"/>
                    </w:rPr>
                    <w:t>(422.459)</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b/>
                      <w:sz w:val="20"/>
                    </w:rPr>
                  </w:pPr>
                  <w:r>
                    <w:rPr>
                      <w:b/>
                      <w:sz w:val="20"/>
                    </w:rPr>
                    <w:t>(96.126)</w:t>
                  </w:r>
                </w:p>
              </w:tc>
            </w:tr>
            <w:tr w:rsidR="00DF7768" w:rsidRPr="009B1146">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i/>
                      <w:sz w:val="20"/>
                      <w:lang w:val="it-IT"/>
                    </w:rPr>
                  </w:pPr>
                  <w:r w:rsidRPr="009B1146">
                    <w:rPr>
                      <w:i/>
                      <w:sz w:val="20"/>
                      <w:lang w:val="it-IT"/>
                    </w:rPr>
                    <w:t>Rettifiche per elementi non monetari che non hanno avuto contropartita nel capitale circolante netto</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DF7768">
                  <w:pPr>
                    <w:pStyle w:val="Normal"/>
                    <w:spacing w:line="170" w:lineRule="atLeast"/>
                    <w:rPr>
                      <w:sz w:val="20"/>
                      <w:lang w:val="it-IT"/>
                    </w:rPr>
                  </w:pP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DF7768">
                  <w:pPr>
                    <w:pStyle w:val="Normal"/>
                    <w:spacing w:line="170" w:lineRule="atLeast"/>
                    <w:rPr>
                      <w:sz w:val="20"/>
                      <w:lang w:val="it-IT"/>
                    </w:rPr>
                  </w:pP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sz w:val="20"/>
                    </w:rPr>
                  </w:pPr>
                  <w:r>
                    <w:rPr>
                      <w:sz w:val="20"/>
                    </w:rPr>
                    <w:t>Accantonamenti ai fondi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502.193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43.262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sz w:val="20"/>
                    </w:rPr>
                  </w:pPr>
                  <w:r>
                    <w:rPr>
                      <w:sz w:val="20"/>
                    </w:rPr>
                    <w:t>Ammortamenti delle immobilizzazioni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274.811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292.266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sz w:val="20"/>
                      <w:lang w:val="it-IT"/>
                    </w:rPr>
                  </w:pPr>
                  <w:r w:rsidRPr="009B1146">
                    <w:rPr>
                      <w:sz w:val="20"/>
                      <w:lang w:val="it-IT"/>
                    </w:rPr>
                    <w:t>Svalutazioni per perdite durevoli di valore</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sz w:val="20"/>
                      <w:lang w:val="it-IT"/>
                    </w:rPr>
                  </w:pPr>
                  <w:r w:rsidRPr="009B1146">
                    <w:rPr>
                      <w:sz w:val="20"/>
                      <w:lang w:val="it-IT"/>
                    </w:rPr>
                    <w:t>Rettifiche di valore di attività e passività finanziarie di strumenti finanziari derivati che non comportano movimentazioni monetarie</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sz w:val="20"/>
                      <w:lang w:val="it-IT"/>
                    </w:rPr>
                  </w:pPr>
                  <w:r w:rsidRPr="009B1146">
                    <w:rPr>
                      <w:sz w:val="20"/>
                      <w:lang w:val="it-IT"/>
                    </w:rPr>
                    <w:t>Altre rettifiche in aumento / (in diminuzione) per elementi non monetari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23.234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i/>
                      <w:sz w:val="20"/>
                      <w:lang w:val="it-IT"/>
                    </w:rPr>
                  </w:pPr>
                  <w:r w:rsidRPr="009B1146">
                    <w:rPr>
                      <w:i/>
                      <w:sz w:val="20"/>
                      <w:lang w:val="it-IT"/>
                    </w:rPr>
                    <w:t>Totale rettifiche per elementi non monetari che non hanno avuto contropartita nel capitale circolante netto</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777.004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358.762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b/>
                      <w:sz w:val="20"/>
                      <w:lang w:val="it-IT"/>
                    </w:rPr>
                  </w:pPr>
                  <w:r w:rsidRPr="009B1146">
                    <w:rPr>
                      <w:b/>
                      <w:sz w:val="20"/>
                      <w:lang w:val="it-IT"/>
                    </w:rPr>
                    <w:t>2. Flusso finanziario prima delle variazioni del capitale circolante netto</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b/>
                      <w:sz w:val="20"/>
                    </w:rPr>
                  </w:pPr>
                  <w:r>
                    <w:rPr>
                      <w:b/>
                      <w:sz w:val="20"/>
                    </w:rPr>
                    <w:t xml:space="preserve">354.545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b/>
                      <w:sz w:val="20"/>
                    </w:rPr>
                  </w:pPr>
                  <w:r>
                    <w:rPr>
                      <w:b/>
                      <w:sz w:val="20"/>
                    </w:rPr>
                    <w:t xml:space="preserve">262.636 </w:t>
                  </w:r>
                </w:p>
              </w:tc>
            </w:tr>
            <w:tr w:rsidR="00DF7768" w:rsidRPr="009B1146">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i/>
                      <w:sz w:val="20"/>
                      <w:lang w:val="it-IT"/>
                    </w:rPr>
                  </w:pPr>
                  <w:r w:rsidRPr="009B1146">
                    <w:rPr>
                      <w:i/>
                      <w:sz w:val="20"/>
                      <w:lang w:val="it-IT"/>
                    </w:rPr>
                    <w:t>Variazioni del capitale circolante netto</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DF7768">
                  <w:pPr>
                    <w:pStyle w:val="Normal"/>
                    <w:spacing w:line="170" w:lineRule="atLeast"/>
                    <w:rPr>
                      <w:sz w:val="20"/>
                      <w:lang w:val="it-IT"/>
                    </w:rPr>
                  </w:pP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DF7768">
                  <w:pPr>
                    <w:pStyle w:val="Normal"/>
                    <w:spacing w:line="170" w:lineRule="atLeast"/>
                    <w:rPr>
                      <w:sz w:val="20"/>
                      <w:lang w:val="it-IT"/>
                    </w:rPr>
                  </w:pP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sz w:val="20"/>
                    </w:rPr>
                  </w:pPr>
                  <w:r>
                    <w:rPr>
                      <w:sz w:val="20"/>
                    </w:rPr>
                    <w:t>Decremento/(Incremento) delle rimanenze</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sz w:val="20"/>
                      <w:lang w:val="it-IT"/>
                    </w:rPr>
                  </w:pPr>
                  <w:r w:rsidRPr="009B1146">
                    <w:rPr>
                      <w:sz w:val="20"/>
                      <w:lang w:val="it-IT"/>
                    </w:rPr>
                    <w:t>Decremento/(Incremento) dei crediti verso clienti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(39.404)</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69.932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sz w:val="20"/>
                      <w:lang w:val="it-IT"/>
                    </w:rPr>
                  </w:pPr>
                  <w:r w:rsidRPr="009B1146">
                    <w:rPr>
                      <w:sz w:val="20"/>
                      <w:lang w:val="it-IT"/>
                    </w:rPr>
                    <w:t>Incremento/(Decremento) dei debiti verso fornitori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(24.916)</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(227.935)</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sz w:val="20"/>
                      <w:lang w:val="it-IT"/>
                    </w:rPr>
                  </w:pPr>
                  <w:r w:rsidRPr="009B1146">
                    <w:rPr>
                      <w:sz w:val="20"/>
                      <w:lang w:val="it-IT"/>
                    </w:rPr>
                    <w:t>Decremento/(Incremento) ratei e risconti attivi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45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3.527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sz w:val="20"/>
                      <w:lang w:val="it-IT"/>
                    </w:rPr>
                  </w:pPr>
                  <w:r w:rsidRPr="009B1146">
                    <w:rPr>
                      <w:sz w:val="20"/>
                      <w:lang w:val="it-IT"/>
                    </w:rPr>
                    <w:t>Incremento/(Decremento) ratei e risconti passivi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(109.968)</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(109.532)</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sz w:val="20"/>
                      <w:lang w:val="it-IT"/>
                    </w:rPr>
                  </w:pPr>
                  <w:r w:rsidRPr="009B1146">
                    <w:rPr>
                      <w:sz w:val="20"/>
                      <w:lang w:val="it-IT"/>
                    </w:rPr>
                    <w:t>Altri decrementi / (Altri incrementi) del capitale circolante netto</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(374.466)</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137.797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i/>
                      <w:sz w:val="20"/>
                      <w:lang w:val="it-IT"/>
                    </w:rPr>
                  </w:pPr>
                  <w:r w:rsidRPr="009B1146">
                    <w:rPr>
                      <w:i/>
                      <w:sz w:val="20"/>
                      <w:lang w:val="it-IT"/>
                    </w:rPr>
                    <w:t>Totale variazioni del capitale circolante netto</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(548.709)</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(126.211)</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b/>
                      <w:sz w:val="20"/>
                      <w:lang w:val="it-IT"/>
                    </w:rPr>
                  </w:pPr>
                  <w:r w:rsidRPr="009B1146">
                    <w:rPr>
                      <w:b/>
                      <w:sz w:val="20"/>
                      <w:lang w:val="it-IT"/>
                    </w:rPr>
                    <w:t>3. Flusso finanziario dopo le variazioni del capitale circolante netto</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b/>
                      <w:sz w:val="20"/>
                    </w:rPr>
                  </w:pPr>
                  <w:r>
                    <w:rPr>
                      <w:b/>
                      <w:sz w:val="20"/>
                    </w:rPr>
                    <w:t>(194.164)</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b/>
                      <w:sz w:val="20"/>
                    </w:rPr>
                  </w:pPr>
                  <w:r>
                    <w:rPr>
                      <w:b/>
                      <w:sz w:val="20"/>
                    </w:rPr>
                    <w:t xml:space="preserve">136.425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i/>
                      <w:sz w:val="20"/>
                    </w:rPr>
                  </w:pPr>
                  <w:r>
                    <w:rPr>
                      <w:i/>
                      <w:sz w:val="20"/>
                    </w:rPr>
                    <w:t>Altre rettifiche</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DF7768">
                  <w:pPr>
                    <w:pStyle w:val="Normal"/>
                    <w:spacing w:line="170" w:lineRule="atLeast"/>
                    <w:rPr>
                      <w:sz w:val="20"/>
                    </w:rPr>
                  </w:pP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DF7768">
                  <w:pPr>
                    <w:pStyle w:val="Normal"/>
                    <w:spacing w:line="170" w:lineRule="atLeast"/>
                    <w:rPr>
                      <w:sz w:val="20"/>
                    </w:rPr>
                  </w:pP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sz w:val="20"/>
                    </w:rPr>
                  </w:pPr>
                  <w:r>
                    <w:rPr>
                      <w:sz w:val="20"/>
                    </w:rPr>
                    <w:t>Interessi incassati/(pagati)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(71.052)</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sz w:val="20"/>
                    </w:rPr>
                  </w:pPr>
                  <w:r>
                    <w:rPr>
                      <w:sz w:val="20"/>
                    </w:rPr>
                    <w:t>(Imposte sul reddito pagate)</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sz w:val="20"/>
                    </w:rPr>
                  </w:pPr>
                  <w:r>
                    <w:rPr>
                      <w:sz w:val="20"/>
                    </w:rPr>
                    <w:t>Dividendi incassati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638.570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260.000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sz w:val="20"/>
                    </w:rPr>
                  </w:pPr>
                  <w:r>
                    <w:rPr>
                      <w:sz w:val="20"/>
                    </w:rPr>
                    <w:t>(Utilizzo dei fondi)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(163.451)</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(116.197)</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sz w:val="20"/>
                    </w:rPr>
                  </w:pPr>
                  <w:r>
                    <w:rPr>
                      <w:sz w:val="20"/>
                    </w:rPr>
                    <w:t>Altri incassi/(pagamenti)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i/>
                      <w:sz w:val="20"/>
                    </w:rPr>
                  </w:pPr>
                  <w:r>
                    <w:rPr>
                      <w:i/>
                      <w:sz w:val="20"/>
                    </w:rPr>
                    <w:t>Totale altre rettifiche</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404.067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143.803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b/>
                      <w:sz w:val="20"/>
                      <w:lang w:val="it-IT"/>
                    </w:rPr>
                  </w:pPr>
                  <w:r w:rsidRPr="009B1146">
                    <w:rPr>
                      <w:b/>
                      <w:sz w:val="20"/>
                      <w:lang w:val="it-IT"/>
                    </w:rPr>
                    <w:t>Flusso finanziario dell'attività operativa (A)</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b/>
                      <w:sz w:val="20"/>
                    </w:rPr>
                  </w:pPr>
                  <w:r>
                    <w:rPr>
                      <w:b/>
                      <w:sz w:val="20"/>
                    </w:rPr>
                    <w:t xml:space="preserve">209.903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b/>
                      <w:sz w:val="20"/>
                    </w:rPr>
                  </w:pPr>
                  <w:r>
                    <w:rPr>
                      <w:b/>
                      <w:sz w:val="20"/>
                    </w:rPr>
                    <w:t xml:space="preserve">280.228 </w:t>
                  </w:r>
                </w:p>
              </w:tc>
            </w:tr>
            <w:tr w:rsidR="00DF7768" w:rsidRPr="009B1146">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b/>
                      <w:sz w:val="20"/>
                      <w:lang w:val="it-IT"/>
                    </w:rPr>
                  </w:pPr>
                  <w:r w:rsidRPr="009B1146">
                    <w:rPr>
                      <w:b/>
                      <w:sz w:val="20"/>
                      <w:lang w:val="it-IT"/>
                    </w:rPr>
                    <w:t xml:space="preserve">B. Flussi finanziari derivanti dall'attività </w:t>
                  </w:r>
                  <w:r w:rsidRPr="009B1146">
                    <w:rPr>
                      <w:b/>
                      <w:sz w:val="20"/>
                      <w:lang w:val="it-IT"/>
                    </w:rPr>
                    <w:lastRenderedPageBreak/>
                    <w:t>d'investimento</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DF7768">
                  <w:pPr>
                    <w:pStyle w:val="Normal"/>
                    <w:spacing w:line="170" w:lineRule="atLeast"/>
                    <w:rPr>
                      <w:sz w:val="20"/>
                      <w:lang w:val="it-IT"/>
                    </w:rPr>
                  </w:pP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DF7768">
                  <w:pPr>
                    <w:pStyle w:val="Normal"/>
                    <w:spacing w:line="170" w:lineRule="atLeast"/>
                    <w:rPr>
                      <w:sz w:val="20"/>
                      <w:lang w:val="it-IT"/>
                    </w:rPr>
                  </w:pP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i/>
                      <w:sz w:val="20"/>
                    </w:rPr>
                  </w:pPr>
                  <w:r>
                    <w:rPr>
                      <w:i/>
                      <w:sz w:val="20"/>
                    </w:rPr>
                    <w:lastRenderedPageBreak/>
                    <w:t>Immobilizzazioni materiali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DF7768">
                  <w:pPr>
                    <w:pStyle w:val="Normal"/>
                    <w:spacing w:line="170" w:lineRule="atLeast"/>
                    <w:rPr>
                      <w:sz w:val="20"/>
                    </w:rPr>
                  </w:pP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DF7768">
                  <w:pPr>
                    <w:pStyle w:val="Normal"/>
                    <w:spacing w:line="170" w:lineRule="atLeast"/>
                    <w:rPr>
                      <w:sz w:val="20"/>
                    </w:rPr>
                  </w:pP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sz w:val="20"/>
                    </w:rPr>
                  </w:pPr>
                  <w:r>
                    <w:rPr>
                      <w:sz w:val="20"/>
                    </w:rPr>
                    <w:t>(Investimenti)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(951)</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sz w:val="20"/>
                    </w:rPr>
                  </w:pPr>
                  <w:r>
                    <w:rPr>
                      <w:sz w:val="20"/>
                    </w:rPr>
                    <w:t>Disinvestimenti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i/>
                      <w:sz w:val="20"/>
                    </w:rPr>
                  </w:pPr>
                  <w:r>
                    <w:rPr>
                      <w:i/>
                      <w:sz w:val="20"/>
                    </w:rPr>
                    <w:t>Immobilizzazioni immateriali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DF7768">
                  <w:pPr>
                    <w:pStyle w:val="Normal"/>
                    <w:spacing w:line="170" w:lineRule="atLeast"/>
                    <w:rPr>
                      <w:sz w:val="20"/>
                    </w:rPr>
                  </w:pP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DF7768">
                  <w:pPr>
                    <w:pStyle w:val="Normal"/>
                    <w:spacing w:line="170" w:lineRule="atLeast"/>
                    <w:rPr>
                      <w:sz w:val="20"/>
                    </w:rPr>
                  </w:pP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sz w:val="20"/>
                    </w:rPr>
                  </w:pPr>
                  <w:r>
                    <w:rPr>
                      <w:sz w:val="20"/>
                    </w:rPr>
                    <w:t>(Investimenti)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sz w:val="20"/>
                    </w:rPr>
                  </w:pPr>
                  <w:r>
                    <w:rPr>
                      <w:sz w:val="20"/>
                    </w:rPr>
                    <w:t>Disinvestimenti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i/>
                      <w:sz w:val="20"/>
                    </w:rPr>
                  </w:pPr>
                  <w:r>
                    <w:rPr>
                      <w:i/>
                      <w:sz w:val="20"/>
                    </w:rPr>
                    <w:t>Immobilizzazioni finanziarie</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DF7768">
                  <w:pPr>
                    <w:pStyle w:val="Normal"/>
                    <w:spacing w:line="170" w:lineRule="atLeast"/>
                    <w:rPr>
                      <w:sz w:val="20"/>
                    </w:rPr>
                  </w:pP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DF7768">
                  <w:pPr>
                    <w:pStyle w:val="Normal"/>
                    <w:spacing w:line="170" w:lineRule="atLeast"/>
                    <w:rPr>
                      <w:sz w:val="20"/>
                    </w:rPr>
                  </w:pP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sz w:val="20"/>
                    </w:rPr>
                  </w:pPr>
                  <w:r>
                    <w:rPr>
                      <w:sz w:val="20"/>
                    </w:rPr>
                    <w:t>(Investimenti)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sz w:val="20"/>
                    </w:rPr>
                  </w:pPr>
                  <w:r>
                    <w:rPr>
                      <w:sz w:val="20"/>
                    </w:rPr>
                    <w:t>Disinvestimenti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i/>
                      <w:sz w:val="20"/>
                    </w:rPr>
                  </w:pPr>
                  <w:r>
                    <w:rPr>
                      <w:i/>
                      <w:sz w:val="20"/>
                    </w:rPr>
                    <w:t>Attività finanziarie non immobilizzate</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DF7768">
                  <w:pPr>
                    <w:pStyle w:val="Normal"/>
                    <w:spacing w:line="170" w:lineRule="atLeast"/>
                    <w:rPr>
                      <w:sz w:val="20"/>
                    </w:rPr>
                  </w:pP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DF7768">
                  <w:pPr>
                    <w:pStyle w:val="Normal"/>
                    <w:spacing w:line="170" w:lineRule="atLeast"/>
                    <w:rPr>
                      <w:sz w:val="20"/>
                    </w:rPr>
                  </w:pP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sz w:val="20"/>
                    </w:rPr>
                  </w:pPr>
                  <w:r>
                    <w:rPr>
                      <w:sz w:val="20"/>
                    </w:rPr>
                    <w:t>(Investimenti)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sz w:val="20"/>
                    </w:rPr>
                  </w:pPr>
                  <w:r>
                    <w:rPr>
                      <w:sz w:val="20"/>
                    </w:rPr>
                    <w:t>Disinvestimenti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sz w:val="20"/>
                      <w:lang w:val="it-IT"/>
                    </w:rPr>
                  </w:pPr>
                  <w:r w:rsidRPr="009B1146">
                    <w:rPr>
                      <w:sz w:val="20"/>
                      <w:lang w:val="it-IT"/>
                    </w:rPr>
                    <w:t>(Acquisizione di rami d'azienda al netto delle disponibilità liquide)</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sz w:val="20"/>
                      <w:lang w:val="it-IT"/>
                    </w:rPr>
                  </w:pPr>
                  <w:r w:rsidRPr="009B1146">
                    <w:rPr>
                      <w:sz w:val="20"/>
                      <w:lang w:val="it-IT"/>
                    </w:rPr>
                    <w:t>Cessione di rami d'azienda al netto delle disponibilità liquide</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b/>
                      <w:sz w:val="20"/>
                      <w:lang w:val="it-IT"/>
                    </w:rPr>
                  </w:pPr>
                  <w:r w:rsidRPr="009B1146">
                    <w:rPr>
                      <w:b/>
                      <w:sz w:val="20"/>
                      <w:lang w:val="it-IT"/>
                    </w:rPr>
                    <w:t>Flusso finanziario dell'attività d'investimento (B)</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b/>
                      <w:sz w:val="20"/>
                    </w:rPr>
                  </w:pPr>
                  <w:r>
                    <w:rPr>
                      <w:b/>
                      <w:sz w:val="20"/>
                    </w:rPr>
                    <w:t xml:space="preserve">0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b/>
                      <w:sz w:val="20"/>
                    </w:rPr>
                  </w:pPr>
                  <w:r>
                    <w:rPr>
                      <w:b/>
                      <w:sz w:val="20"/>
                    </w:rPr>
                    <w:t>(951)</w:t>
                  </w:r>
                </w:p>
              </w:tc>
            </w:tr>
            <w:tr w:rsidR="00DF7768" w:rsidRPr="009B1146">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b/>
                      <w:sz w:val="20"/>
                      <w:lang w:val="it-IT"/>
                    </w:rPr>
                  </w:pPr>
                  <w:r w:rsidRPr="009B1146">
                    <w:rPr>
                      <w:b/>
                      <w:sz w:val="20"/>
                      <w:lang w:val="it-IT"/>
                    </w:rPr>
                    <w:t>C. Flussi finanziari derivanti dall'attività di finanziamento</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DF7768">
                  <w:pPr>
                    <w:pStyle w:val="Normal"/>
                    <w:spacing w:line="170" w:lineRule="atLeast"/>
                    <w:rPr>
                      <w:sz w:val="20"/>
                      <w:lang w:val="it-IT"/>
                    </w:rPr>
                  </w:pP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DF7768">
                  <w:pPr>
                    <w:pStyle w:val="Normal"/>
                    <w:spacing w:line="170" w:lineRule="atLeast"/>
                    <w:rPr>
                      <w:sz w:val="20"/>
                      <w:lang w:val="it-IT"/>
                    </w:rPr>
                  </w:pP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i/>
                      <w:sz w:val="20"/>
                    </w:rPr>
                  </w:pPr>
                  <w:r>
                    <w:rPr>
                      <w:i/>
                      <w:sz w:val="20"/>
                    </w:rPr>
                    <w:t>Mezzi di terzi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DF7768">
                  <w:pPr>
                    <w:pStyle w:val="Normal"/>
                    <w:spacing w:line="170" w:lineRule="atLeast"/>
                    <w:rPr>
                      <w:sz w:val="20"/>
                    </w:rPr>
                  </w:pP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DF7768">
                  <w:pPr>
                    <w:pStyle w:val="Normal"/>
                    <w:spacing w:line="170" w:lineRule="atLeast"/>
                    <w:rPr>
                      <w:sz w:val="20"/>
                    </w:rPr>
                  </w:pP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sz w:val="20"/>
                      <w:lang w:val="it-IT"/>
                    </w:rPr>
                  </w:pPr>
                  <w:r w:rsidRPr="009B1146">
                    <w:rPr>
                      <w:sz w:val="20"/>
                      <w:lang w:val="it-IT"/>
                    </w:rPr>
                    <w:t>Incremento/(Decremento) debiti a breve verso banche</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117.575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(103.944)</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sz w:val="20"/>
                    </w:rPr>
                  </w:pPr>
                  <w:r>
                    <w:rPr>
                      <w:sz w:val="20"/>
                    </w:rPr>
                    <w:t>Accensione finanziamenti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sz w:val="20"/>
                    </w:rPr>
                  </w:pPr>
                  <w:r>
                    <w:rPr>
                      <w:sz w:val="20"/>
                    </w:rPr>
                    <w:t>(Rimborso finanziamenti)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(195.938)</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(243.859)</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i/>
                      <w:sz w:val="20"/>
                    </w:rPr>
                  </w:pPr>
                  <w:r>
                    <w:rPr>
                      <w:i/>
                      <w:sz w:val="20"/>
                    </w:rPr>
                    <w:t>Mezzi propri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DF7768">
                  <w:pPr>
                    <w:pStyle w:val="Normal"/>
                    <w:spacing w:line="170" w:lineRule="atLeast"/>
                    <w:rPr>
                      <w:sz w:val="20"/>
                    </w:rPr>
                  </w:pP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DF7768">
                  <w:pPr>
                    <w:pStyle w:val="Normal"/>
                    <w:spacing w:line="170" w:lineRule="atLeast"/>
                    <w:rPr>
                      <w:sz w:val="20"/>
                    </w:rPr>
                  </w:pP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sz w:val="20"/>
                      <w:lang w:val="it-IT"/>
                    </w:rPr>
                  </w:pPr>
                  <w:r w:rsidRPr="009B1146">
                    <w:rPr>
                      <w:sz w:val="20"/>
                      <w:lang w:val="it-IT"/>
                    </w:rPr>
                    <w:t>Aumento di capitale a pagamento</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sz w:val="20"/>
                    </w:rPr>
                  </w:pPr>
                  <w:r>
                    <w:rPr>
                      <w:sz w:val="20"/>
                    </w:rPr>
                    <w:t>(Rimborso di capitale)</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sz w:val="20"/>
                      <w:lang w:val="it-IT"/>
                    </w:rPr>
                  </w:pPr>
                  <w:r w:rsidRPr="009B1146">
                    <w:rPr>
                      <w:sz w:val="20"/>
                      <w:lang w:val="it-IT"/>
                    </w:rPr>
                    <w:t>Cessione (Acquisto) di azioni proprie</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sz w:val="20"/>
                      <w:lang w:val="it-IT"/>
                    </w:rPr>
                  </w:pPr>
                  <w:r w:rsidRPr="009B1146">
                    <w:rPr>
                      <w:sz w:val="20"/>
                      <w:lang w:val="it-IT"/>
                    </w:rPr>
                    <w:t>(Dividendi e acconti su dividendi pagati)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b/>
                      <w:sz w:val="20"/>
                      <w:lang w:val="it-IT"/>
                    </w:rPr>
                  </w:pPr>
                  <w:r w:rsidRPr="009B1146">
                    <w:rPr>
                      <w:b/>
                      <w:sz w:val="20"/>
                      <w:lang w:val="it-IT"/>
                    </w:rPr>
                    <w:t>Flusso finanziario dell'attività di finanziamento (C)</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b/>
                      <w:sz w:val="20"/>
                    </w:rPr>
                  </w:pPr>
                  <w:r>
                    <w:rPr>
                      <w:b/>
                      <w:sz w:val="20"/>
                    </w:rPr>
                    <w:t>(78.363)</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b/>
                      <w:sz w:val="20"/>
                    </w:rPr>
                  </w:pPr>
                  <w:r>
                    <w:rPr>
                      <w:b/>
                      <w:sz w:val="20"/>
                    </w:rPr>
                    <w:t>(347.803)</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b/>
                      <w:sz w:val="20"/>
                      <w:lang w:val="it-IT"/>
                    </w:rPr>
                  </w:pPr>
                  <w:r w:rsidRPr="009B1146">
                    <w:rPr>
                      <w:b/>
                      <w:sz w:val="20"/>
                      <w:lang w:val="it-IT"/>
                    </w:rPr>
                    <w:t>Incremento (decremento) delle disponibilità liquide (A ± B ± C)</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b/>
                      <w:sz w:val="20"/>
                    </w:rPr>
                  </w:pPr>
                  <w:r>
                    <w:rPr>
                      <w:b/>
                      <w:sz w:val="20"/>
                    </w:rPr>
                    <w:t xml:space="preserve">131.540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b/>
                      <w:sz w:val="20"/>
                    </w:rPr>
                  </w:pPr>
                  <w:r>
                    <w:rPr>
                      <w:b/>
                      <w:sz w:val="20"/>
                    </w:rPr>
                    <w:t>(68.526)</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sz w:val="20"/>
                      <w:lang w:val="it-IT"/>
                    </w:rPr>
                  </w:pPr>
                  <w:r w:rsidRPr="009B1146">
                    <w:rPr>
                      <w:sz w:val="20"/>
                      <w:lang w:val="it-IT"/>
                    </w:rPr>
                    <w:t>Effetto cambi sulle disponibilità liquide</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b/>
                      <w:sz w:val="20"/>
                    </w:rPr>
                  </w:pPr>
                  <w:r>
                    <w:rPr>
                      <w:b/>
                      <w:sz w:val="20"/>
                    </w:rPr>
                    <w:t>Disponibilità liquide all'inizio dell'esercizio</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DF7768">
                  <w:pPr>
                    <w:pStyle w:val="Normal"/>
                    <w:spacing w:line="170" w:lineRule="atLeast"/>
                    <w:jc w:val="right"/>
                    <w:rPr>
                      <w:b/>
                      <w:sz w:val="20"/>
                    </w:rPr>
                  </w:pP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DF7768">
                  <w:pPr>
                    <w:pStyle w:val="Normal"/>
                    <w:spacing w:line="170" w:lineRule="atLeast"/>
                    <w:jc w:val="right"/>
                    <w:rPr>
                      <w:b/>
                      <w:sz w:val="20"/>
                    </w:rPr>
                  </w:pP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sz w:val="20"/>
                    </w:rPr>
                  </w:pPr>
                  <w:r>
                    <w:rPr>
                      <w:sz w:val="20"/>
                    </w:rPr>
                    <w:t>Depositi bancari e postali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393.439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461.965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sz w:val="20"/>
                    </w:rPr>
                  </w:pPr>
                  <w:r>
                    <w:rPr>
                      <w:sz w:val="20"/>
                    </w:rPr>
                    <w:t>Assegni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sz w:val="20"/>
                      <w:lang w:val="it-IT"/>
                    </w:rPr>
                  </w:pPr>
                  <w:r w:rsidRPr="009B1146">
                    <w:rPr>
                      <w:sz w:val="20"/>
                      <w:lang w:val="it-IT"/>
                    </w:rPr>
                    <w:t>Denaro e valori in cassa</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53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53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b/>
                      <w:sz w:val="20"/>
                      <w:lang w:val="it-IT"/>
                    </w:rPr>
                  </w:pPr>
                  <w:r w:rsidRPr="009B1146">
                    <w:rPr>
                      <w:b/>
                      <w:sz w:val="20"/>
                      <w:lang w:val="it-IT"/>
                    </w:rPr>
                    <w:t>Totale disponibilità liquide a inizio esercizio</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b/>
                      <w:sz w:val="20"/>
                    </w:rPr>
                  </w:pPr>
                  <w:r>
                    <w:rPr>
                      <w:b/>
                      <w:sz w:val="20"/>
                    </w:rPr>
                    <w:t xml:space="preserve">393.492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b/>
                      <w:sz w:val="20"/>
                    </w:rPr>
                  </w:pPr>
                  <w:r>
                    <w:rPr>
                      <w:b/>
                      <w:sz w:val="20"/>
                    </w:rPr>
                    <w:t xml:space="preserve">462.018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sz w:val="20"/>
                      <w:lang w:val="it-IT"/>
                    </w:rPr>
                  </w:pPr>
                  <w:r w:rsidRPr="009B1146">
                    <w:rPr>
                      <w:sz w:val="20"/>
                      <w:lang w:val="it-IT"/>
                    </w:rPr>
                    <w:t>Di cui non liberamente utilizzabili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r>
            <w:tr w:rsidR="00DF7768" w:rsidRPr="009B1146">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b/>
                      <w:sz w:val="20"/>
                      <w:lang w:val="it-IT"/>
                    </w:rPr>
                  </w:pPr>
                  <w:r w:rsidRPr="009B1146">
                    <w:rPr>
                      <w:b/>
                      <w:sz w:val="20"/>
                      <w:lang w:val="it-IT"/>
                    </w:rPr>
                    <w:t>Disponibilità liquide a fine esercizio</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DF7768">
                  <w:pPr>
                    <w:pStyle w:val="Normal"/>
                    <w:spacing w:line="170" w:lineRule="atLeast"/>
                    <w:jc w:val="right"/>
                    <w:rPr>
                      <w:b/>
                      <w:sz w:val="20"/>
                      <w:lang w:val="it-IT"/>
                    </w:rPr>
                  </w:pP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DF7768">
                  <w:pPr>
                    <w:pStyle w:val="Normal"/>
                    <w:spacing w:line="170" w:lineRule="atLeast"/>
                    <w:jc w:val="right"/>
                    <w:rPr>
                      <w:b/>
                      <w:sz w:val="20"/>
                      <w:lang w:val="it-IT"/>
                    </w:rPr>
                  </w:pP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sz w:val="20"/>
                    </w:rPr>
                  </w:pPr>
                  <w:r>
                    <w:rPr>
                      <w:sz w:val="20"/>
                    </w:rPr>
                    <w:t>Depositi bancari e postali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524.979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393.439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rPr>
                      <w:sz w:val="20"/>
                    </w:rPr>
                  </w:pPr>
                  <w:r>
                    <w:rPr>
                      <w:sz w:val="20"/>
                    </w:rPr>
                    <w:t>Assegni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0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sz w:val="20"/>
                      <w:lang w:val="it-IT"/>
                    </w:rPr>
                  </w:pPr>
                  <w:r w:rsidRPr="009B1146">
                    <w:rPr>
                      <w:sz w:val="20"/>
                      <w:lang w:val="it-IT"/>
                    </w:rPr>
                    <w:t>Denaro e valori in cassa</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53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53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sz w:val="20"/>
                      <w:lang w:val="it-IT"/>
                    </w:rPr>
                  </w:pPr>
                  <w:r w:rsidRPr="009B1146">
                    <w:rPr>
                      <w:sz w:val="20"/>
                      <w:lang w:val="it-IT"/>
                    </w:rPr>
                    <w:lastRenderedPageBreak/>
                    <w:t>Totale disponibilità liquide a fine esercizio</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525.032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sz w:val="20"/>
                    </w:rPr>
                  </w:pPr>
                  <w:r>
                    <w:rPr>
                      <w:sz w:val="20"/>
                    </w:rPr>
                    <w:t xml:space="preserve">393.492 </w:t>
                  </w:r>
                </w:p>
              </w:tc>
            </w:tr>
            <w:tr w:rsidR="00DF7768">
              <w:tc>
                <w:tcPr>
                  <w:tcW w:w="48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170" w:lineRule="atLeast"/>
                    <w:rPr>
                      <w:b/>
                      <w:sz w:val="20"/>
                      <w:lang w:val="it-IT"/>
                    </w:rPr>
                  </w:pPr>
                  <w:r w:rsidRPr="009B1146">
                    <w:rPr>
                      <w:b/>
                      <w:sz w:val="20"/>
                      <w:lang w:val="it-IT"/>
                    </w:rPr>
                    <w:t>Di cui non liberamente utilizzabili</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b/>
                      <w:sz w:val="20"/>
                    </w:rPr>
                  </w:pPr>
                  <w:r>
                    <w:rPr>
                      <w:b/>
                      <w:sz w:val="20"/>
                    </w:rPr>
                    <w:t xml:space="preserve">0 </w:t>
                  </w:r>
                </w:p>
              </w:tc>
              <w:tc>
                <w:tcPr>
                  <w:tcW w:w="16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170" w:lineRule="atLeast"/>
                    <w:jc w:val="right"/>
                    <w:rPr>
                      <w:b/>
                      <w:sz w:val="20"/>
                    </w:rPr>
                  </w:pPr>
                  <w:r>
                    <w:rPr>
                      <w:b/>
                      <w:sz w:val="20"/>
                    </w:rPr>
                    <w:t xml:space="preserve">0 </w:t>
                  </w:r>
                </w:p>
              </w:tc>
            </w:tr>
          </w:tbl>
          <w:p w:rsidR="00DF7768" w:rsidRDefault="00DF7768">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color w:val="000000"/>
                <w:sz w:val="24"/>
              </w:rPr>
            </w:pPr>
          </w:p>
        </w:tc>
      </w:tr>
    </w:tbl>
    <w:p w:rsidR="00DF7768"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Arial" w:eastAsia="Arial" w:hAnsi="Arial"/>
          <w:b/>
          <w:color w:val="000000"/>
          <w:sz w:val="24"/>
        </w:rPr>
      </w:pPr>
      <w:r>
        <w:rPr>
          <w:rFonts w:ascii="Arial" w:eastAsia="Arial" w:hAnsi="Arial"/>
          <w:b/>
          <w:color w:val="000000"/>
          <w:sz w:val="24"/>
        </w:rPr>
        <w:lastRenderedPageBreak/>
        <w:br w:type="page"/>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Arial" w:eastAsia="Arial" w:hAnsi="Arial"/>
                <w:b/>
                <w:color w:val="000000"/>
                <w:sz w:val="24"/>
                <w:lang w:val="it-IT"/>
              </w:rPr>
            </w:pPr>
            <w:r w:rsidRPr="009B1146">
              <w:rPr>
                <w:rFonts w:ascii="Arial" w:eastAsia="Arial" w:hAnsi="Arial"/>
                <w:b/>
                <w:color w:val="000000"/>
                <w:sz w:val="24"/>
                <w:lang w:val="it-IT"/>
              </w:rPr>
              <w:lastRenderedPageBreak/>
              <w:t xml:space="preserve"> Nota Integrativa al bilancio di esercizio al </w:t>
            </w:r>
            <w:r w:rsidRPr="009B1146">
              <w:rPr>
                <w:rFonts w:ascii="Arial" w:eastAsia="Arial" w:hAnsi="Arial"/>
                <w:b/>
                <w:sz w:val="24"/>
                <w:lang w:val="it-IT"/>
              </w:rPr>
              <w:t>31/12/2016</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rPr>
                <w:rFonts w:ascii="Arial" w:eastAsia="Arial" w:hAnsi="Arial"/>
                <w:lang w:val="it-IT"/>
              </w:rPr>
            </w:pPr>
            <w:r w:rsidRPr="009B1146">
              <w:rPr>
                <w:rFonts w:ascii="Arial" w:eastAsia="Arial" w:hAnsi="Arial"/>
                <w:b/>
                <w:color w:val="000080"/>
                <w:lang w:val="it-IT"/>
              </w:rPr>
              <w:t>PREMESSA</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sz w:val="20"/>
                <w:lang w:val="it-IT"/>
              </w:rPr>
            </w:pPr>
            <w:r w:rsidRPr="009B1146">
              <w:rPr>
                <w:rFonts w:ascii="Arial" w:eastAsia="Arial" w:hAnsi="Arial"/>
                <w:color w:val="000000"/>
                <w:sz w:val="20"/>
                <w:lang w:val="it-IT"/>
              </w:rPr>
              <w:t xml:space="preserve">Il bilancio chiuso al </w:t>
            </w:r>
            <w:r w:rsidRPr="009B1146">
              <w:rPr>
                <w:rFonts w:ascii="Arial" w:eastAsia="Arial" w:hAnsi="Arial"/>
                <w:sz w:val="20"/>
                <w:lang w:val="it-IT"/>
              </w:rPr>
              <w:t>31/12/2016</w:t>
            </w:r>
            <w:r w:rsidRPr="009B1146">
              <w:rPr>
                <w:rFonts w:ascii="Arial" w:eastAsia="Arial" w:hAnsi="Arial"/>
                <w:color w:val="000000"/>
                <w:sz w:val="20"/>
                <w:lang w:val="it-IT"/>
              </w:rPr>
              <w:t xml:space="preserve"> di </w:t>
            </w:r>
            <w:r w:rsidRPr="009B1146">
              <w:rPr>
                <w:rFonts w:ascii="Arial" w:eastAsia="Arial" w:hAnsi="Arial"/>
                <w:sz w:val="20"/>
                <w:lang w:val="it-IT"/>
              </w:rPr>
              <w:t>cui la presente nota integrativa costituisce parte integrante ai sensi dell'art. 2423, primo comma del Codice Civile, corrisponde alle risultanze delle scritture contabili regolarmente tenute ed è redatto conformemente agli articoli 2423, 2423 ter, 2424, 2424 bis, 2425, 2425 bis, 2425 ter del Codice Civile, secondo principi di redazione conformi a quanto stabilito dall'art. 2423 bis e criteri di valutazione di cui all'art. 2426 c.c..</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i/>
                <w:sz w:val="20"/>
                <w:lang w:val="it-IT"/>
              </w:rPr>
            </w:pPr>
            <w:r w:rsidRPr="009B1146">
              <w:rPr>
                <w:rFonts w:ascii="Arial" w:eastAsia="Arial" w:hAnsi="Arial"/>
                <w:sz w:val="20"/>
                <w:lang w:val="it-IT"/>
              </w:rPr>
              <w:t xml:space="preserve">I criteri di valutazione di cui all'art. 2426 del Codice Civile sono conformi a quelli utilizzati nella redazione del bilancio del precedente esercizio e non si sono verificati eventi </w:t>
            </w:r>
            <w:r w:rsidRPr="009B1146">
              <w:rPr>
                <w:rFonts w:ascii="Arial" w:eastAsia="Arial" w:hAnsi="Arial"/>
                <w:color w:val="000000"/>
                <w:sz w:val="20"/>
                <w:lang w:val="it-IT"/>
              </w:rPr>
              <w:t xml:space="preserve">eccezionali che abbiano reso necessario il ricorso a deroghe di cui agli artt. 2423 bis, secondo comma e 2423, </w:t>
            </w:r>
            <w:r w:rsidRPr="009B1146">
              <w:rPr>
                <w:rFonts w:ascii="Arial" w:eastAsia="Arial" w:hAnsi="Arial"/>
                <w:sz w:val="20"/>
                <w:lang w:val="it-IT"/>
              </w:rPr>
              <w:t xml:space="preserve">quinto </w:t>
            </w:r>
            <w:r w:rsidRPr="009B1146">
              <w:rPr>
                <w:rFonts w:ascii="Arial" w:eastAsia="Arial" w:hAnsi="Arial"/>
                <w:color w:val="000000"/>
                <w:sz w:val="20"/>
                <w:lang w:val="it-IT"/>
              </w:rPr>
              <w:t>comma del Codice Civile.</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i/>
                <w:sz w:val="20"/>
                <w:lang w:val="it-IT"/>
              </w:rPr>
            </w:pPr>
            <w:r w:rsidRPr="009B1146">
              <w:rPr>
                <w:rFonts w:ascii="Arial" w:eastAsia="Arial" w:hAnsi="Arial"/>
                <w:sz w:val="20"/>
                <w:lang w:val="it-IT"/>
              </w:rPr>
              <w:t>Le specifiche sezioni della nota integrativa illustrano i criteri con i quali è stata data attuazione all’art. 2423 quarto comma, in caso di mancato rispetto in tema di rilevazione, valutazione, presentazione e informativa, quando la loro osservanza abbia effetti irrilevanti sulla rappresentazione veritiera e corretta</w:t>
            </w:r>
            <w:r w:rsidRPr="009B1146">
              <w:rPr>
                <w:rFonts w:ascii="Arial" w:eastAsia="Arial" w:hAnsi="Arial"/>
                <w:i/>
                <w:sz w:val="20"/>
                <w:lang w:val="it-IT"/>
              </w:rPr>
              <w:t>.</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sz w:val="20"/>
                <w:lang w:val="it-IT"/>
              </w:rPr>
            </w:pPr>
            <w:r w:rsidRPr="009B1146">
              <w:rPr>
                <w:rFonts w:ascii="Arial" w:eastAsia="Arial" w:hAnsi="Arial"/>
                <w:color w:val="000000"/>
                <w:sz w:val="20"/>
                <w:lang w:val="it-IT"/>
              </w:rPr>
              <w:t>Ove applicabili sono stati, altresì, osservati i principi e le raccomandazioni pubblicati dall’Organismo Italiano di Contabilità (OIC) integrati, ove mancanti, dagli IAS/IFRS emessi dallo IASB, al fine di dare una rappresentazione veritiera e corretta della situazione patrimoniale, finanziaria ed economica.</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i/>
                <w:sz w:val="20"/>
                <w:lang w:val="it-IT"/>
              </w:rPr>
            </w:pPr>
            <w:r w:rsidRPr="009B1146">
              <w:rPr>
                <w:rFonts w:ascii="Arial" w:eastAsia="Arial" w:hAnsi="Arial"/>
                <w:sz w:val="20"/>
                <w:lang w:val="it-IT"/>
              </w:rPr>
              <w:t>Non ci sono elementi dell’attivo e del passivo che ricadano sotto più voci dello schema di bilancio.</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i/>
                <w:sz w:val="20"/>
                <w:lang w:val="it-IT"/>
              </w:rPr>
            </w:pPr>
            <w:r w:rsidRPr="009B1146">
              <w:rPr>
                <w:rFonts w:ascii="Arial" w:eastAsia="Arial" w:hAnsi="Arial"/>
                <w:color w:val="000000"/>
                <w:sz w:val="20"/>
                <w:lang w:val="it-IT"/>
              </w:rPr>
              <w:t>Le voci dell'attivo e del passivo appartenenti a più voci dello Stato patrimoniale sono specificatamente richiamate.</w:t>
            </w:r>
          </w:p>
          <w:p w:rsidR="00DF7768" w:rsidRPr="009B1146" w:rsidRDefault="00882D0C">
            <w:pPr>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036"/>
              </w:tabs>
              <w:spacing w:after="0" w:line="360" w:lineRule="auto"/>
              <w:jc w:val="both"/>
              <w:rPr>
                <w:rFonts w:ascii="Arial" w:eastAsia="Arial" w:hAnsi="Arial"/>
                <w:b/>
                <w:color w:val="000080"/>
                <w:lang w:val="it-IT"/>
              </w:rPr>
            </w:pPr>
            <w:r w:rsidRPr="009B1146">
              <w:rPr>
                <w:rFonts w:ascii="Arial" w:eastAsia="Arial" w:hAnsi="Arial"/>
                <w:sz w:val="20"/>
                <w:lang w:val="it-IT"/>
              </w:rPr>
              <w:t xml:space="preserve">Ai fini della comparabilità dei saldi di bilancio, ai sensi dell’art. 2423 ter, quinto comma del Codice Civile, si è provveduto a riclassificare i saldi dell’esercizio precedente. </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lang w:val="it-IT"/>
              </w:rPr>
            </w:pPr>
            <w:r w:rsidRPr="009B1146">
              <w:rPr>
                <w:rFonts w:ascii="Arial" w:eastAsia="Arial" w:hAnsi="Arial"/>
                <w:b/>
                <w:color w:val="000080"/>
                <w:lang w:val="it-IT"/>
              </w:rPr>
              <w:t>CRITERI DI REDAZIONE</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sz w:val="20"/>
                <w:lang w:val="it-IT"/>
              </w:rPr>
            </w:pPr>
            <w:r w:rsidRPr="009B1146">
              <w:rPr>
                <w:rFonts w:ascii="Arial" w:eastAsia="Arial" w:hAnsi="Arial"/>
                <w:color w:val="000000"/>
                <w:sz w:val="20"/>
                <w:lang w:val="it-IT"/>
              </w:rPr>
              <w:t>Conformemente al disposto dell'articolo 2423 bis del Codice Civile, nella redazione del bilancio si è provveduto a:</w:t>
            </w:r>
          </w:p>
          <w:p w:rsidR="00DF7768" w:rsidRPr="009B1146" w:rsidRDefault="00882D0C">
            <w:pPr>
              <w:numPr>
                <w:ilvl w:val="0"/>
                <w:numId w:val="1"/>
              </w:numPr>
              <w:tabs>
                <w:tab w:val="left" w:pos="530"/>
                <w:tab w:val="left" w:pos="1133"/>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s>
              <w:spacing w:after="0" w:line="360" w:lineRule="auto"/>
              <w:jc w:val="both"/>
              <w:rPr>
                <w:rFonts w:ascii="Arial" w:eastAsia="Arial" w:hAnsi="Arial"/>
                <w:sz w:val="20"/>
                <w:lang w:val="it-IT"/>
              </w:rPr>
            </w:pPr>
            <w:r w:rsidRPr="009B1146">
              <w:rPr>
                <w:rFonts w:ascii="Arial" w:eastAsia="Arial" w:hAnsi="Arial"/>
                <w:color w:val="000000"/>
                <w:sz w:val="20"/>
                <w:lang w:val="it-IT"/>
              </w:rPr>
              <w:t>valutare le singole voci secondo prudenza ed in previsione di una normale continuità aziendale;</w:t>
            </w:r>
          </w:p>
          <w:p w:rsidR="00DF7768" w:rsidRPr="009B1146" w:rsidRDefault="00882D0C">
            <w:pPr>
              <w:numPr>
                <w:ilvl w:val="0"/>
                <w:numId w:val="1"/>
              </w:numPr>
              <w:tabs>
                <w:tab w:val="left" w:pos="530"/>
                <w:tab w:val="left" w:pos="1133"/>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s>
              <w:spacing w:after="0" w:line="360" w:lineRule="auto"/>
              <w:jc w:val="both"/>
              <w:rPr>
                <w:rFonts w:ascii="Arial" w:eastAsia="Arial" w:hAnsi="Arial"/>
                <w:sz w:val="20"/>
                <w:lang w:val="it-IT"/>
              </w:rPr>
            </w:pPr>
            <w:r w:rsidRPr="009B1146">
              <w:rPr>
                <w:rFonts w:ascii="Arial" w:eastAsia="Arial" w:hAnsi="Arial"/>
                <w:color w:val="000000"/>
                <w:sz w:val="20"/>
                <w:lang w:val="it-IT"/>
              </w:rPr>
              <w:t>includere i soli utili effettivamente realizzati nel corso dell'esercizio;</w:t>
            </w:r>
          </w:p>
          <w:p w:rsidR="00DF7768" w:rsidRPr="009B1146" w:rsidRDefault="00882D0C">
            <w:pPr>
              <w:numPr>
                <w:ilvl w:val="0"/>
                <w:numId w:val="1"/>
              </w:numPr>
              <w:tabs>
                <w:tab w:val="left" w:pos="530"/>
                <w:tab w:val="left" w:pos="1133"/>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s>
              <w:spacing w:after="0" w:line="360" w:lineRule="auto"/>
              <w:jc w:val="both"/>
              <w:rPr>
                <w:rFonts w:ascii="Arial" w:eastAsia="Arial" w:hAnsi="Arial"/>
                <w:sz w:val="20"/>
                <w:lang w:val="it-IT"/>
              </w:rPr>
            </w:pPr>
            <w:r w:rsidRPr="009B1146">
              <w:rPr>
                <w:rFonts w:ascii="Arial" w:eastAsia="Arial" w:hAnsi="Arial"/>
                <w:color w:val="000000"/>
                <w:sz w:val="20"/>
                <w:lang w:val="it-IT"/>
              </w:rPr>
              <w:t>determinare i proventi ed i costi nel rispetto della competenza temporale, ed indipendentemente dalla loro manifestazione finanziaria;</w:t>
            </w:r>
          </w:p>
          <w:p w:rsidR="00DF7768" w:rsidRPr="009B1146" w:rsidRDefault="00882D0C">
            <w:pPr>
              <w:numPr>
                <w:ilvl w:val="0"/>
                <w:numId w:val="1"/>
              </w:numPr>
              <w:tabs>
                <w:tab w:val="left" w:pos="530"/>
                <w:tab w:val="left" w:pos="1133"/>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s>
              <w:spacing w:after="0" w:line="360" w:lineRule="auto"/>
              <w:jc w:val="both"/>
              <w:rPr>
                <w:rFonts w:ascii="Arial" w:eastAsia="Arial" w:hAnsi="Arial"/>
                <w:sz w:val="20"/>
                <w:lang w:val="it-IT"/>
              </w:rPr>
            </w:pPr>
            <w:r w:rsidRPr="009B1146">
              <w:rPr>
                <w:rFonts w:ascii="Arial" w:eastAsia="Arial" w:hAnsi="Arial"/>
                <w:color w:val="000000"/>
                <w:sz w:val="20"/>
                <w:lang w:val="it-IT"/>
              </w:rPr>
              <w:t>comprendere tutti i rischi e le perdite di competenza, anche se divenuti noti dopo la conclusione dell'esercizio;</w:t>
            </w:r>
          </w:p>
          <w:p w:rsidR="00DF7768" w:rsidRPr="009B1146" w:rsidRDefault="00882D0C">
            <w:pPr>
              <w:numPr>
                <w:ilvl w:val="0"/>
                <w:numId w:val="1"/>
              </w:numPr>
              <w:tabs>
                <w:tab w:val="left" w:pos="530"/>
                <w:tab w:val="left" w:pos="1133"/>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s>
              <w:spacing w:after="0" w:line="360" w:lineRule="auto"/>
              <w:jc w:val="both"/>
              <w:rPr>
                <w:rFonts w:ascii="Arial" w:eastAsia="Arial" w:hAnsi="Arial"/>
                <w:sz w:val="20"/>
                <w:lang w:val="it-IT"/>
              </w:rPr>
            </w:pPr>
            <w:r w:rsidRPr="009B1146">
              <w:rPr>
                <w:rFonts w:ascii="Arial" w:eastAsia="Arial" w:hAnsi="Arial"/>
                <w:color w:val="000000"/>
                <w:sz w:val="20"/>
                <w:lang w:val="it-IT"/>
              </w:rPr>
              <w:t>considerare distintamente, ai fini della relativa valutazione, gli elementi eterogenei inclusi nelle varie voci del bilancio;</w:t>
            </w:r>
          </w:p>
          <w:p w:rsidR="00DF7768" w:rsidRPr="009B1146" w:rsidRDefault="00882D0C">
            <w:pPr>
              <w:numPr>
                <w:ilvl w:val="0"/>
                <w:numId w:val="1"/>
              </w:numPr>
              <w:tabs>
                <w:tab w:val="left" w:pos="530"/>
                <w:tab w:val="left" w:pos="1133"/>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s>
              <w:spacing w:after="0" w:line="360" w:lineRule="auto"/>
              <w:jc w:val="both"/>
              <w:rPr>
                <w:rFonts w:ascii="Arial" w:eastAsia="Arial" w:hAnsi="Arial"/>
                <w:b/>
                <w:color w:val="000080"/>
                <w:sz w:val="20"/>
                <w:lang w:val="it-IT"/>
              </w:rPr>
            </w:pPr>
            <w:r w:rsidRPr="009B1146">
              <w:rPr>
                <w:rFonts w:ascii="Arial" w:eastAsia="Arial" w:hAnsi="Arial"/>
                <w:color w:val="000000"/>
                <w:sz w:val="20"/>
                <w:lang w:val="it-IT"/>
              </w:rPr>
              <w:t>mantenere immutati i criteri di valutazione adottati rispetto al precedente esercizio.</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color w:val="000000"/>
                <w:lang w:val="it-IT"/>
              </w:rPr>
            </w:pPr>
            <w:r w:rsidRPr="009B1146">
              <w:rPr>
                <w:rFonts w:ascii="Arial" w:eastAsia="Arial" w:hAnsi="Arial"/>
                <w:b/>
                <w:color w:val="000080"/>
                <w:lang w:val="it-IT"/>
              </w:rPr>
              <w:t>CRITERI DI VALUTAZIONE</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color w:val="000000"/>
                <w:sz w:val="20"/>
                <w:lang w:val="it-IT"/>
              </w:rPr>
            </w:pPr>
            <w:r w:rsidRPr="009B1146">
              <w:rPr>
                <w:rFonts w:ascii="Arial" w:eastAsia="Arial" w:hAnsi="Arial"/>
                <w:color w:val="000000"/>
                <w:sz w:val="20"/>
                <w:lang w:val="it-IT"/>
              </w:rPr>
              <w:t>I criteri applicati nella valutazione delle voci di bilancio, esposti di seguito, sono conformi a quanto disposto dall'art. 2426 del Codice Civile.</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jc w:val="both"/>
              <w:rPr>
                <w:rFonts w:ascii="Times New Roman" w:eastAsia="Times New Roman" w:hAnsi="Times New Roman"/>
                <w:lang w:val="it-IT"/>
              </w:rPr>
            </w:pPr>
            <w:r w:rsidRPr="009B1146">
              <w:rPr>
                <w:rFonts w:ascii="Arial" w:eastAsia="Arial" w:hAnsi="Arial"/>
                <w:color w:val="000000"/>
                <w:sz w:val="20"/>
                <w:lang w:val="it-IT"/>
              </w:rPr>
              <w:t xml:space="preserve">  </w:t>
            </w:r>
            <w:r w:rsidRPr="009B1146">
              <w:rPr>
                <w:rFonts w:ascii="Arial" w:eastAsia="Arial" w:hAnsi="Arial"/>
                <w:b/>
                <w:color w:val="000000"/>
                <w:lang w:val="it-IT"/>
              </w:rPr>
              <w:t>Immobilizzazioni</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firstLine="851"/>
              <w:jc w:val="both"/>
              <w:rPr>
                <w:rFonts w:ascii="Times New Roman" w:eastAsia="Times New Roman" w:hAnsi="Times New Roman"/>
                <w:sz w:val="24"/>
                <w:lang w:val="it-IT"/>
              </w:rPr>
            </w:pPr>
            <w:r w:rsidRPr="009B1146">
              <w:rPr>
                <w:rFonts w:ascii="Times New Roman" w:eastAsia="Times New Roman" w:hAnsi="Times New Roman"/>
                <w:i/>
                <w:color w:val="000000"/>
                <w:sz w:val="24"/>
                <w:lang w:val="it-IT"/>
              </w:rPr>
              <w:t>Immateriali</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firstLine="851"/>
              <w:jc w:val="both"/>
              <w:rPr>
                <w:rFonts w:ascii="Times New Roman" w:eastAsia="Times New Roman" w:hAnsi="Times New Roman"/>
                <w:color w:val="000000"/>
                <w:sz w:val="24"/>
                <w:lang w:val="it-IT"/>
              </w:rPr>
            </w:pPr>
            <w:r w:rsidRPr="009B1146">
              <w:rPr>
                <w:rFonts w:ascii="Times New Roman" w:eastAsia="Times New Roman" w:hAnsi="Times New Roman"/>
                <w:color w:val="000000"/>
                <w:sz w:val="24"/>
                <w:lang w:val="it-IT"/>
              </w:rPr>
              <w:t xml:space="preserve">Sono iscritte al costo di acquisto, comprensivo degli oneri accessori di diretta </w:t>
            </w:r>
            <w:r w:rsidRPr="009B1146">
              <w:rPr>
                <w:rFonts w:ascii="Times New Roman" w:eastAsia="Times New Roman" w:hAnsi="Times New Roman"/>
                <w:color w:val="000000"/>
                <w:sz w:val="24"/>
                <w:lang w:val="it-IT"/>
              </w:rPr>
              <w:lastRenderedPageBreak/>
              <w:t>imputazione, e si riferiscono a costi aventi comprovata utilità pluriennale, esposti nell’attivo di bilancio al netto dei relativi ammortamenti.</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firstLine="851"/>
              <w:jc w:val="both"/>
              <w:rPr>
                <w:rFonts w:ascii="Times New Roman" w:eastAsia="Times New Roman" w:hAnsi="Times New Roman"/>
                <w:color w:val="000000"/>
                <w:sz w:val="24"/>
                <w:lang w:val="it-IT"/>
              </w:rPr>
            </w:pPr>
            <w:r w:rsidRPr="009B1146">
              <w:rPr>
                <w:rFonts w:ascii="Times New Roman" w:eastAsia="Times New Roman" w:hAnsi="Times New Roman"/>
                <w:color w:val="000000"/>
                <w:sz w:val="24"/>
                <w:lang w:val="it-IT"/>
              </w:rPr>
              <w:t>I piani di ammortamento di tali costi sono stati predisposti tenendo conto dell’arco temporale entro cui si stima essi producano utilità.</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firstLine="851"/>
              <w:jc w:val="both"/>
              <w:rPr>
                <w:rFonts w:ascii="Times New Roman" w:eastAsia="Times New Roman" w:hAnsi="Times New Roman"/>
                <w:sz w:val="24"/>
                <w:lang w:val="it-IT"/>
              </w:rPr>
            </w:pPr>
            <w:r w:rsidRPr="009B1146">
              <w:rPr>
                <w:rFonts w:ascii="Times New Roman" w:eastAsia="Times New Roman" w:hAnsi="Times New Roman"/>
                <w:color w:val="000000"/>
                <w:sz w:val="24"/>
                <w:lang w:val="it-IT"/>
              </w:rPr>
              <w:t xml:space="preserve">I costi di impianto e di ampliamento sono stati iscritti nell'attivo con il consenso del Collegio sindacale e sono ammortizzati in un periodo di 5 esercizi; </w:t>
            </w:r>
            <w:r w:rsidRPr="009B1146">
              <w:rPr>
                <w:rFonts w:ascii="Times New Roman" w:eastAsia="Times New Roman" w:hAnsi="Times New Roman"/>
                <w:sz w:val="24"/>
                <w:lang w:val="it-IT"/>
              </w:rPr>
              <w:t>Le migliorie su beni di terzi sono ammortizzate con aliquote dipendenti dalla durata del contratto.</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firstLine="851"/>
              <w:jc w:val="both"/>
              <w:rPr>
                <w:rFonts w:ascii="Times New Roman" w:eastAsia="Times New Roman" w:hAnsi="Times New Roman"/>
                <w:sz w:val="24"/>
                <w:lang w:val="it-IT"/>
              </w:rPr>
            </w:pPr>
            <w:r w:rsidRPr="009B1146">
              <w:rPr>
                <w:rFonts w:ascii="Times New Roman" w:eastAsia="Times New Roman" w:hAnsi="Times New Roman"/>
                <w:i/>
                <w:color w:val="000000"/>
                <w:sz w:val="24"/>
                <w:lang w:val="it-IT"/>
              </w:rPr>
              <w:t>Materiali</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firstLine="851"/>
              <w:jc w:val="both"/>
              <w:rPr>
                <w:rFonts w:ascii="Times New Roman" w:eastAsia="Times New Roman" w:hAnsi="Times New Roman"/>
                <w:sz w:val="24"/>
                <w:lang w:val="it-IT"/>
              </w:rPr>
            </w:pPr>
            <w:r w:rsidRPr="009B1146">
              <w:rPr>
                <w:rFonts w:ascii="Times New Roman" w:eastAsia="Times New Roman" w:hAnsi="Times New Roman"/>
                <w:sz w:val="24"/>
                <w:lang w:val="it-IT"/>
              </w:rPr>
              <w:t>Sono iscritte al costo di acquisto e rettificate dai corrispondenti fondi di ammortamento.</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firstLine="851"/>
              <w:jc w:val="both"/>
              <w:rPr>
                <w:rFonts w:ascii="Times New Roman" w:eastAsia="Times New Roman" w:hAnsi="Times New Roman"/>
                <w:sz w:val="24"/>
                <w:lang w:val="it-IT"/>
              </w:rPr>
            </w:pPr>
            <w:r w:rsidRPr="009B1146">
              <w:rPr>
                <w:rFonts w:ascii="Times New Roman" w:eastAsia="Times New Roman" w:hAnsi="Times New Roman"/>
                <w:sz w:val="24"/>
                <w:lang w:val="it-IT"/>
              </w:rPr>
              <w:t>Nel valore di iscrizione in bilancio si è tenuto conto degli oneri accessori e dei costi sostenuti per l'utilizzo dell'immobilizzazione portando a riduzione del costo gli sconti commerciali e gli sconti cassa di ammontare rilevante; Il costo delle acquisizioni di immobilizzazioni materiali precedenti al 1995 è stato ricostruito in base alla documentazione in possesso della società.</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firstLine="851"/>
              <w:jc w:val="both"/>
              <w:rPr>
                <w:rFonts w:ascii="Times New Roman" w:eastAsia="Times New Roman" w:hAnsi="Times New Roman"/>
                <w:sz w:val="24"/>
                <w:lang w:val="it-IT"/>
              </w:rPr>
            </w:pPr>
            <w:r w:rsidRPr="009B1146">
              <w:rPr>
                <w:rFonts w:ascii="Times New Roman" w:eastAsia="Times New Roman" w:hAnsi="Times New Roman"/>
                <w:sz w:val="24"/>
                <w:lang w:val="it-IT"/>
              </w:rPr>
              <w:t>Le quote di ammortamento, imputate a conto economico, sono state calcolate attesi l'utilizzo, la destinazione e la durata economico-tecnica dei cespiti, sulla base del criterio della residua possibilità di utilizzazione, criterio che abbiamo ritenuto ben rappresentato dalle seguenti aliquote, non modificate rispetto all'esercizio precedente e ridotte alla metà nell'esercizio di entrata in funzione del bene:</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firstLine="851"/>
              <w:jc w:val="both"/>
              <w:rPr>
                <w:rFonts w:ascii="Times New Roman" w:eastAsia="Times New Roman" w:hAnsi="Times New Roman"/>
                <w:sz w:val="24"/>
                <w:lang w:val="it-IT"/>
              </w:rPr>
            </w:pPr>
            <w:r w:rsidRPr="009B1146">
              <w:rPr>
                <w:rFonts w:ascii="Times New Roman" w:eastAsia="Times New Roman" w:hAnsi="Times New Roman"/>
                <w:sz w:val="24"/>
                <w:lang w:val="it-IT"/>
              </w:rPr>
              <w:t>- terreni: nessun ammortamento</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firstLine="851"/>
              <w:jc w:val="both"/>
              <w:rPr>
                <w:rFonts w:ascii="Times New Roman" w:eastAsia="Times New Roman" w:hAnsi="Times New Roman"/>
                <w:lang w:val="it-IT"/>
              </w:rPr>
            </w:pPr>
            <w:r w:rsidRPr="009B1146">
              <w:rPr>
                <w:rFonts w:ascii="Times New Roman" w:eastAsia="Times New Roman" w:hAnsi="Times New Roman"/>
                <w:sz w:val="24"/>
                <w:lang w:val="it-IT"/>
              </w:rPr>
              <w:t>- fabbricati: 3%</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firstLine="851"/>
              <w:jc w:val="both"/>
              <w:rPr>
                <w:rFonts w:ascii="Times New Roman" w:eastAsia="Times New Roman" w:hAnsi="Times New Roman"/>
                <w:sz w:val="24"/>
                <w:lang w:val="it-IT"/>
              </w:rPr>
            </w:pPr>
            <w:r w:rsidRPr="009B1146">
              <w:rPr>
                <w:rFonts w:ascii="Times New Roman" w:eastAsia="Times New Roman" w:hAnsi="Times New Roman"/>
                <w:sz w:val="24"/>
                <w:lang w:val="it-IT"/>
              </w:rPr>
              <w:t>- impianti e macchinari: 7,5%</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firstLine="851"/>
              <w:jc w:val="both"/>
              <w:rPr>
                <w:rFonts w:ascii="Times New Roman" w:eastAsia="Times New Roman" w:hAnsi="Times New Roman"/>
                <w:sz w:val="24"/>
                <w:lang w:val="it-IT"/>
              </w:rPr>
            </w:pPr>
            <w:r w:rsidRPr="009B1146">
              <w:rPr>
                <w:rFonts w:ascii="Times New Roman" w:eastAsia="Times New Roman" w:hAnsi="Times New Roman"/>
                <w:sz w:val="24"/>
                <w:lang w:val="it-IT"/>
              </w:rPr>
              <w:t>- macchinari degli impianti relativi agli impianti di Pieve: 5,5% proseguendo nell’applicazione dell’aliquota ridotta giustificata dall’atto di collaudo che attestava le notevoli migliorie apportate negli esercizi precedenti agli impianti allo scopo di prolungarne la residua possibilità di utilizzazione. In luogo quindi degli iniziali 13 anni si era ritenuto che la stessa potesse esser di almeno 18 anni.</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firstLine="851"/>
              <w:jc w:val="both"/>
              <w:rPr>
                <w:rFonts w:ascii="Times New Roman" w:eastAsia="Times New Roman" w:hAnsi="Times New Roman"/>
                <w:sz w:val="24"/>
                <w:lang w:val="it-IT"/>
              </w:rPr>
            </w:pPr>
            <w:r w:rsidRPr="009B1146">
              <w:rPr>
                <w:rFonts w:ascii="Times New Roman" w:eastAsia="Times New Roman" w:hAnsi="Times New Roman"/>
                <w:sz w:val="24"/>
                <w:lang w:val="it-IT"/>
              </w:rPr>
              <w:t>Per la valutazione dei terreni, si ricorda che i terreni relativi agli immobili siti a Pieve di Coriano sono stati iscritti in bilancio in base al costo specifico maggiorato degli oneri di diretta imputazione che trova autonoma indicazione in una specifica voce di bilancio sin dalla loro acquisizione.</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firstLine="851"/>
              <w:jc w:val="both"/>
              <w:rPr>
                <w:rFonts w:ascii="Times New Roman" w:eastAsia="Times New Roman" w:hAnsi="Times New Roman"/>
                <w:lang w:val="it-IT"/>
              </w:rPr>
            </w:pPr>
            <w:r w:rsidRPr="009B1146">
              <w:rPr>
                <w:rFonts w:ascii="Times New Roman" w:eastAsia="Times New Roman" w:hAnsi="Times New Roman"/>
                <w:sz w:val="24"/>
                <w:lang w:val="it-IT"/>
              </w:rPr>
              <w:t xml:space="preserve">Il terreno relativo all’immobile sito nel Comune di Castelgoffredo, acquistato mediante </w:t>
            </w:r>
            <w:r w:rsidRPr="009B1146">
              <w:rPr>
                <w:rFonts w:ascii="Times New Roman" w:eastAsia="Times New Roman" w:hAnsi="Times New Roman"/>
                <w:sz w:val="24"/>
                <w:lang w:val="it-IT"/>
              </w:rPr>
              <w:lastRenderedPageBreak/>
              <w:t>atto notarile, è stato iscritto in bilancio in base alla perizia stilata dal tecnico incaricato; a partire dall’esercizio 2006 non si procede più a stanziare l’ammortamento relativo al valore del suddetto terreno e le quote di ammortamento stanziate sino al 31.12.2005 sono state imputate al fondo ammortamento fabbricati.</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jc w:val="both"/>
              <w:rPr>
                <w:rFonts w:ascii="Times New Roman" w:eastAsia="Times New Roman" w:hAnsi="Times New Roman"/>
                <w:lang w:val="it-IT"/>
              </w:rPr>
            </w:pPr>
            <w:r w:rsidRPr="009B1146">
              <w:rPr>
                <w:rFonts w:ascii="Arial" w:eastAsia="Arial" w:hAnsi="Arial"/>
                <w:b/>
                <w:color w:val="000000"/>
                <w:lang w:val="it-IT"/>
              </w:rPr>
              <w:t>Operazioni di locazione finanziaria (leasing)</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firstLine="851"/>
              <w:jc w:val="both"/>
              <w:rPr>
                <w:rFonts w:ascii="Times New Roman" w:eastAsia="Times New Roman" w:hAnsi="Times New Roman"/>
                <w:lang w:val="it-IT"/>
              </w:rPr>
            </w:pPr>
            <w:r w:rsidRPr="009B1146">
              <w:rPr>
                <w:rFonts w:ascii="Times New Roman" w:eastAsia="Times New Roman" w:hAnsi="Times New Roman"/>
                <w:sz w:val="24"/>
                <w:lang w:val="it-IT"/>
              </w:rPr>
              <w:t>Nel corso dell’esercizio non sono state poste in essere operazioni di locazione finanziaria.</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120" w:line="360" w:lineRule="auto"/>
              <w:jc w:val="both"/>
              <w:rPr>
                <w:rFonts w:ascii="Times New Roman" w:eastAsia="Times New Roman" w:hAnsi="Times New Roman"/>
                <w:lang w:val="it-IT"/>
              </w:rPr>
            </w:pPr>
            <w:r w:rsidRPr="009B1146">
              <w:rPr>
                <w:rFonts w:ascii="Arial" w:eastAsia="Arial" w:hAnsi="Arial"/>
                <w:b/>
                <w:lang w:val="it-IT"/>
              </w:rPr>
              <w:t>Immobilizzazioni finanziarie</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firstLine="851"/>
              <w:jc w:val="both"/>
              <w:rPr>
                <w:rFonts w:ascii="Times New Roman" w:eastAsia="Times New Roman" w:hAnsi="Times New Roman"/>
                <w:color w:val="000000"/>
                <w:lang w:val="it-IT"/>
              </w:rPr>
            </w:pPr>
            <w:r w:rsidRPr="009B1146">
              <w:rPr>
                <w:rFonts w:ascii="Times New Roman" w:eastAsia="Times New Roman" w:hAnsi="Times New Roman"/>
                <w:color w:val="000000"/>
                <w:sz w:val="24"/>
                <w:lang w:val="it-IT"/>
              </w:rPr>
              <w:t>Le partecipazioni sono detenute in imprese collegate ed in altre imprese e sono state iscritte al loro costo di acquisto comprensivo degli oneri accessori. Le partecipazioni di cui SIEM è titolare sono le seguenti: Mantova Ambiente S.r.l. 36%, Mantova Energia S.r.l. 2,50%.</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firstLine="851"/>
              <w:jc w:val="both"/>
              <w:rPr>
                <w:rFonts w:ascii="Times New Roman" w:eastAsia="Times New Roman" w:hAnsi="Times New Roman"/>
                <w:lang w:val="it-IT"/>
              </w:rPr>
            </w:pPr>
            <w:r w:rsidRPr="009B1146">
              <w:rPr>
                <w:rFonts w:ascii="Arial" w:eastAsia="Arial" w:hAnsi="Arial"/>
                <w:b/>
                <w:color w:val="000000"/>
                <w:lang w:val="it-IT"/>
              </w:rPr>
              <w:t>Crediti</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sz w:val="24"/>
                <w:lang w:val="it-IT"/>
              </w:rPr>
            </w:pPr>
            <w:r w:rsidRPr="009B1146">
              <w:rPr>
                <w:rFonts w:ascii="Times New Roman" w:eastAsia="Times New Roman" w:hAnsi="Times New Roman"/>
                <w:sz w:val="24"/>
                <w:lang w:val="it-IT"/>
              </w:rPr>
              <w:t>I crediti sono classificati nell’attivo immobilizzato ovvero nell’attivo circolante sulla base della destinazione/origine degli stessi rispetto all’attività ordinaria, e sono iscritti al valore di presunto realizzo.</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sz w:val="24"/>
                <w:lang w:val="it-IT"/>
              </w:rPr>
            </w:pPr>
            <w:r w:rsidRPr="009B1146">
              <w:rPr>
                <w:rFonts w:ascii="Times New Roman" w:eastAsia="Times New Roman" w:hAnsi="Times New Roman"/>
                <w:sz w:val="24"/>
                <w:lang w:val="it-IT"/>
              </w:rPr>
              <w:t>La suddivisione degli importi esigibili entro e oltre l’esercizio è effettuata con riferimento alla scadenza contrattuale o legale, tenendo anche conto di fatti ed eventi che possono determinare una modifica della scadenza originaria, della realistica capacità del debitore di adempiere all’obbligazione nei termini contrattuali e dell’orizzonte temporale in cui, ragionevolmente, si ritiene di poter esigere il credito.</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sz w:val="24"/>
                <w:lang w:val="it-IT"/>
              </w:rPr>
            </w:pPr>
            <w:r w:rsidRPr="009B1146">
              <w:rPr>
                <w:rFonts w:ascii="Times New Roman" w:eastAsia="Times New Roman" w:hAnsi="Times New Roman"/>
                <w:sz w:val="24"/>
                <w:lang w:val="it-IT"/>
              </w:rPr>
              <w:t>La società si è avvalsa per il corrente esercizio della facoltà di non applicare il criterio del costo ammortizzato e dell’attualizzazione ante 1° gennaio 2016. Nell'esercizio corrente non sono sorti crediti della tipologia per i quali i nuovi principi contabili richiedono l'applicazione del costo ammortizzato.</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firstLine="993"/>
              <w:jc w:val="both"/>
              <w:rPr>
                <w:rFonts w:ascii="Times New Roman" w:eastAsia="Times New Roman" w:hAnsi="Times New Roman"/>
                <w:color w:val="000000"/>
                <w:sz w:val="24"/>
                <w:lang w:val="it-IT"/>
              </w:rPr>
            </w:pPr>
            <w:r w:rsidRPr="009B1146">
              <w:rPr>
                <w:rFonts w:ascii="Times New Roman" w:eastAsia="Times New Roman" w:hAnsi="Times New Roman"/>
                <w:sz w:val="24"/>
                <w:lang w:val="it-IT"/>
              </w:rPr>
              <w:t>I crediti sono rappresentati in bilancio al netto del fondo svalutazione a copertura del rischio di inesigibilità, basato su stime effettuate sulla base dell’esperienza passata, dell’andamento degli indici di anzianità dei crediti scaduti, della situazione economica generale, di settore e di rischio paese, nonché sui fatti intervenuti dopo la chiusura dell’esercizio che hanno riflessi sui valori alla data del bilancio.</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firstLine="993"/>
              <w:jc w:val="both"/>
              <w:rPr>
                <w:rFonts w:ascii="Times New Roman" w:eastAsia="Times New Roman" w:hAnsi="Times New Roman"/>
                <w:color w:val="000000"/>
                <w:lang w:val="it-IT"/>
              </w:rPr>
            </w:pPr>
            <w:r w:rsidRPr="009B1146">
              <w:rPr>
                <w:rFonts w:ascii="Times New Roman" w:eastAsia="Times New Roman" w:hAnsi="Times New Roman"/>
                <w:color w:val="000000"/>
                <w:sz w:val="24"/>
                <w:lang w:val="it-IT"/>
              </w:rPr>
              <w:t xml:space="preserve">Nel corrente esercizio il fondo svalutazione crediti è stato utilizzato per lo stralcio di crediti all'incaglio con pratica anche legale avviata da tempo; lo stralcio di tali crediti con utilizzo del fondo è stato effettuato per le posizioni creditorie per le quali si è conclusa con esito negativo la procedura intrapresa dalla società per il loro recupero. Per il corrente esercizio non è stato effettuato alcun accantonamento al fondo svalutazione crediti in quanto il saldo di tale fondo alla </w:t>
            </w:r>
            <w:r w:rsidRPr="009B1146">
              <w:rPr>
                <w:rFonts w:ascii="Times New Roman" w:eastAsia="Times New Roman" w:hAnsi="Times New Roman"/>
                <w:color w:val="000000"/>
                <w:sz w:val="24"/>
                <w:lang w:val="it-IT"/>
              </w:rPr>
              <w:lastRenderedPageBreak/>
              <w:t>fine esercizio del corrente esercizio è ritenuto congruo in relazione all'ammontare dei crediti esposti all'attivo per il corrente esercizio esposti al loro valore di presento realizzo.</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jc w:val="both"/>
              <w:rPr>
                <w:rFonts w:ascii="Times New Roman" w:eastAsia="Times New Roman" w:hAnsi="Times New Roman"/>
                <w:lang w:val="it-IT"/>
              </w:rPr>
            </w:pPr>
            <w:r w:rsidRPr="009B1146">
              <w:rPr>
                <w:rFonts w:ascii="Arial" w:eastAsia="Arial" w:hAnsi="Arial"/>
                <w:b/>
                <w:color w:val="000000"/>
                <w:lang w:val="it-IT"/>
              </w:rPr>
              <w:t>Debiti</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lang w:val="it-IT"/>
              </w:rPr>
            </w:pPr>
            <w:r w:rsidRPr="009B1146">
              <w:rPr>
                <w:rFonts w:ascii="Times New Roman" w:eastAsia="Times New Roman" w:hAnsi="Times New Roman"/>
                <w:sz w:val="24"/>
                <w:lang w:val="it-IT"/>
              </w:rPr>
              <w:t xml:space="preserve">La società si avvale della facoltà di non applicare per i debiti sorti ante 1° gennaio 2016 sia il criterio del costo ammortizzato che dell’attualizzazione. Per i debiti sorti nel corso dell'esercizio corrente non si è proceduto ad applicare tali principi in quanto n on sono sorti debiti della tipologia che richiede l'applicazione del costo ammortizzato. Pertanto i debiti iscritti in bilancio alla fine dell'esercizio corrente sono valutati al valore nominale, </w:t>
            </w:r>
            <w:r w:rsidRPr="009B1146">
              <w:rPr>
                <w:rFonts w:ascii="Times New Roman" w:eastAsia="Times New Roman" w:hAnsi="Times New Roman"/>
                <w:color w:val="000000"/>
                <w:sz w:val="24"/>
                <w:lang w:val="it-IT"/>
              </w:rPr>
              <w:t>modificato solo in occasione di resi o di rettifiche di fatturazione.</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jc w:val="both"/>
              <w:rPr>
                <w:rFonts w:ascii="Times New Roman" w:eastAsia="Times New Roman" w:hAnsi="Times New Roman"/>
                <w:lang w:val="it-IT"/>
              </w:rPr>
            </w:pPr>
            <w:r w:rsidRPr="009B1146">
              <w:rPr>
                <w:rFonts w:ascii="Arial" w:eastAsia="Arial" w:hAnsi="Arial"/>
                <w:b/>
                <w:color w:val="000000"/>
                <w:lang w:val="it-IT"/>
              </w:rPr>
              <w:t>Ratei e risconti</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firstLine="993"/>
              <w:jc w:val="both"/>
              <w:rPr>
                <w:rFonts w:ascii="Times New Roman" w:eastAsia="Times New Roman" w:hAnsi="Times New Roman"/>
                <w:lang w:val="it-IT"/>
              </w:rPr>
            </w:pPr>
            <w:r w:rsidRPr="009B1146">
              <w:rPr>
                <w:rFonts w:ascii="Times New Roman" w:eastAsia="Times New Roman" w:hAnsi="Times New Roman"/>
                <w:color w:val="000000"/>
                <w:sz w:val="24"/>
                <w:lang w:val="it-IT"/>
              </w:rPr>
              <w:t>Sono stati determinati secondo il criterio dell'effettiva competenza temporale dell'esercizio. Per i ratei e i risconti di durata pluriennale sono state verificate le condizioni che ne avevano determinato l'iscrizione originaria, adottando, ove necessario, le opportune variazioni.</w:t>
            </w:r>
          </w:p>
          <w:p w:rsidR="00DF7768" w:rsidRPr="009B1146" w:rsidRDefault="00882D0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jc w:val="both"/>
              <w:rPr>
                <w:rFonts w:ascii="Arial" w:eastAsia="Arial" w:hAnsi="Arial"/>
                <w:b/>
                <w:lang w:val="it-IT"/>
              </w:rPr>
            </w:pPr>
            <w:r w:rsidRPr="009B1146">
              <w:rPr>
                <w:rFonts w:ascii="Arial" w:eastAsia="Arial" w:hAnsi="Arial"/>
                <w:b/>
                <w:lang w:val="it-IT"/>
              </w:rPr>
              <w:t>Rimanenze magazzino</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120" w:line="360" w:lineRule="auto"/>
              <w:ind w:firstLine="993"/>
              <w:jc w:val="both"/>
              <w:rPr>
                <w:rFonts w:ascii="Times New Roman" w:eastAsia="Times New Roman" w:hAnsi="Times New Roman"/>
                <w:lang w:val="it-IT"/>
              </w:rPr>
            </w:pPr>
            <w:r w:rsidRPr="009B1146">
              <w:rPr>
                <w:rFonts w:ascii="Times New Roman" w:eastAsia="Times New Roman" w:hAnsi="Times New Roman"/>
                <w:sz w:val="24"/>
                <w:lang w:val="it-IT"/>
              </w:rPr>
              <w:t>La società non ha investimenti da iscrivere in tale voce dell'attivo.</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120" w:line="360" w:lineRule="auto"/>
              <w:jc w:val="both"/>
              <w:rPr>
                <w:rFonts w:ascii="Times New Roman" w:eastAsia="Times New Roman" w:hAnsi="Times New Roman"/>
                <w:lang w:val="it-IT"/>
              </w:rPr>
            </w:pPr>
            <w:r w:rsidRPr="009B1146">
              <w:rPr>
                <w:rFonts w:ascii="Arial" w:eastAsia="Arial" w:hAnsi="Arial"/>
                <w:b/>
                <w:lang w:val="it-IT"/>
              </w:rPr>
              <w:t>Disponibilità liquide</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120" w:line="360" w:lineRule="auto"/>
              <w:ind w:firstLine="993"/>
              <w:jc w:val="both"/>
              <w:rPr>
                <w:rFonts w:ascii="Times New Roman" w:eastAsia="Times New Roman" w:hAnsi="Times New Roman"/>
                <w:lang w:val="it-IT"/>
              </w:rPr>
            </w:pPr>
            <w:r w:rsidRPr="009B1146">
              <w:rPr>
                <w:rFonts w:ascii="Times New Roman" w:eastAsia="Times New Roman" w:hAnsi="Times New Roman"/>
                <w:sz w:val="24"/>
                <w:lang w:val="it-IT"/>
              </w:rPr>
              <w:t>Le attività costituite da disponibilità liquide sono esposte al loro valore nominale.</w:t>
            </w:r>
          </w:p>
          <w:p w:rsidR="00DF7768" w:rsidRPr="009B1146" w:rsidRDefault="00882D0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jc w:val="both"/>
              <w:rPr>
                <w:rFonts w:ascii="Arial" w:eastAsia="Arial" w:hAnsi="Arial"/>
                <w:b/>
                <w:lang w:val="it-IT"/>
              </w:rPr>
            </w:pPr>
            <w:r w:rsidRPr="009B1146">
              <w:rPr>
                <w:rFonts w:ascii="Arial" w:eastAsia="Arial" w:hAnsi="Arial"/>
                <w:b/>
                <w:lang w:val="it-IT"/>
              </w:rPr>
              <w:t>Azioni proprie</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120" w:line="360" w:lineRule="auto"/>
              <w:ind w:firstLine="993"/>
              <w:jc w:val="both"/>
              <w:rPr>
                <w:rFonts w:ascii="Times New Roman" w:eastAsia="Times New Roman" w:hAnsi="Times New Roman"/>
                <w:lang w:val="it-IT"/>
              </w:rPr>
            </w:pPr>
            <w:r w:rsidRPr="009B1146">
              <w:rPr>
                <w:rFonts w:ascii="Times New Roman" w:eastAsia="Times New Roman" w:hAnsi="Times New Roman"/>
                <w:sz w:val="24"/>
                <w:lang w:val="it-IT"/>
              </w:rPr>
              <w:t>La  Società non ne possiede. Fra le poste del patrimonio netto è iscritto un apposito fondo di Euro 95.818 per acquisto azioni proprie, così come deliberato dall’assemblea dei soci del 5.5.2000, successivamente riconfermato e per ultimo con deliberazione assembleare del 29.05.2009.</w:t>
            </w:r>
          </w:p>
          <w:p w:rsidR="00DF7768" w:rsidRPr="009B1146" w:rsidRDefault="00882D0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jc w:val="both"/>
              <w:rPr>
                <w:rFonts w:ascii="Arial" w:eastAsia="Arial" w:hAnsi="Arial"/>
                <w:b/>
                <w:lang w:val="it-IT"/>
              </w:rPr>
            </w:pPr>
            <w:r w:rsidRPr="009B1146">
              <w:rPr>
                <w:rFonts w:ascii="Arial" w:eastAsia="Arial" w:hAnsi="Arial"/>
                <w:b/>
                <w:lang w:val="it-IT"/>
              </w:rPr>
              <w:t>Fondi per rischi e oneri</w:t>
            </w:r>
          </w:p>
          <w:p w:rsidR="00DF7768" w:rsidRPr="009B1146" w:rsidRDefault="00882D0C">
            <w:pPr>
              <w:tabs>
                <w:tab w:val="right" w:pos="878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120" w:line="360" w:lineRule="auto"/>
              <w:ind w:right="851" w:firstLine="992"/>
              <w:jc w:val="both"/>
              <w:rPr>
                <w:rFonts w:ascii="Times New Roman" w:eastAsia="Times New Roman" w:hAnsi="Times New Roman"/>
                <w:sz w:val="24"/>
                <w:lang w:val="it-IT"/>
              </w:rPr>
            </w:pPr>
            <w:r w:rsidRPr="009B1146">
              <w:rPr>
                <w:rFonts w:ascii="Times New Roman" w:eastAsia="Times New Roman" w:hAnsi="Times New Roman"/>
                <w:sz w:val="24"/>
                <w:lang w:val="it-IT"/>
              </w:rPr>
              <w:t>Sono stanziati per coprire perdite o debiti di esistenza certa o probabile, dei quali tuttavia alla chiusura dell’esercizio non erano determinabili l’ammontare o la data di sopravvenienza.</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firstLine="993"/>
              <w:jc w:val="both"/>
              <w:rPr>
                <w:rFonts w:ascii="Times New Roman" w:eastAsia="Times New Roman" w:hAnsi="Times New Roman"/>
                <w:sz w:val="24"/>
                <w:lang w:val="it-IT"/>
              </w:rPr>
            </w:pPr>
            <w:r w:rsidRPr="009B1146">
              <w:rPr>
                <w:rFonts w:ascii="Times New Roman" w:eastAsia="Times New Roman" w:hAnsi="Times New Roman"/>
                <w:sz w:val="24"/>
                <w:lang w:val="it-IT"/>
              </w:rPr>
              <w:t>Nella valutazione di tali fondi sono stati rispettati i criteri generali di prudenza e competenza e non si è proceduto alla costituzione di fondi rischi generici privi di giustificazione economica.</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firstLine="993"/>
              <w:jc w:val="both"/>
              <w:rPr>
                <w:rFonts w:ascii="Times New Roman" w:eastAsia="Times New Roman" w:hAnsi="Times New Roman"/>
                <w:sz w:val="24"/>
                <w:lang w:val="it-IT"/>
              </w:rPr>
            </w:pPr>
            <w:r w:rsidRPr="009B1146">
              <w:rPr>
                <w:rFonts w:ascii="Times New Roman" w:eastAsia="Times New Roman" w:hAnsi="Times New Roman"/>
                <w:sz w:val="24"/>
                <w:lang w:val="it-IT"/>
              </w:rPr>
              <w:t>Le passività potenziali sono state rilevate in bilancio e iscritte nei fondi in quanto ritenute probabili ed essendo stimabile con ragionevolezza l’ammontare del relativo onere.</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firstLine="993"/>
              <w:jc w:val="both"/>
              <w:rPr>
                <w:rFonts w:ascii="Times New Roman" w:eastAsia="Times New Roman" w:hAnsi="Times New Roman"/>
                <w:sz w:val="24"/>
                <w:lang w:val="it-IT"/>
              </w:rPr>
            </w:pPr>
            <w:r w:rsidRPr="009B1146">
              <w:rPr>
                <w:rFonts w:ascii="Times New Roman" w:eastAsia="Times New Roman" w:hAnsi="Times New Roman"/>
                <w:sz w:val="24"/>
                <w:lang w:val="it-IT"/>
              </w:rPr>
              <w:lastRenderedPageBreak/>
              <w:t>Tra i fondi per rischi ed oneri trova collocazione il fondo spese ed oneri per la gestione “post mortem” delle discariche. Per valutare alla fine dell'esercizio corrente la congruità di quanto risulti accantonato a tale titolo, la società ha incaricato un Tecnico per quantificare le spese che, presumibilmente, saranno sostenute nei prossimi esercizi per la gestione “post mortem” delle discariche.</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firstLine="993"/>
              <w:jc w:val="both"/>
              <w:rPr>
                <w:rFonts w:ascii="Times New Roman" w:eastAsia="Times New Roman" w:hAnsi="Times New Roman"/>
                <w:sz w:val="24"/>
                <w:lang w:val="it-IT"/>
              </w:rPr>
            </w:pPr>
            <w:r w:rsidRPr="009B1146">
              <w:rPr>
                <w:rFonts w:ascii="Times New Roman" w:eastAsia="Times New Roman" w:hAnsi="Times New Roman"/>
                <w:sz w:val="24"/>
                <w:lang w:val="it-IT"/>
              </w:rPr>
              <w:t xml:space="preserve">In relazione alla necessità di effettuare studi e ricerche sulle discariche gestite dalla società si è ritenuto opportuno nel corrente esercizio stanziare un specifico fondo per la copertura delle spese che la società dovrà sostenere a tal fine. </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firstLine="993"/>
              <w:jc w:val="both"/>
              <w:rPr>
                <w:rFonts w:ascii="Times New Roman" w:eastAsia="Times New Roman" w:hAnsi="Times New Roman"/>
                <w:sz w:val="24"/>
                <w:lang w:val="it-IT"/>
              </w:rPr>
            </w:pPr>
            <w:r w:rsidRPr="009B1146">
              <w:rPr>
                <w:rFonts w:ascii="Times New Roman" w:eastAsia="Times New Roman" w:hAnsi="Times New Roman"/>
                <w:sz w:val="24"/>
                <w:lang w:val="it-IT"/>
              </w:rPr>
              <w:t>Tra i fondi per rischi ed oneri è presente un fondo rischi ed oneri, non utilizzato durante l’esercizio, destinato alla copertura dei costi per le operazioni di smaltimento delle balle di CDR ancora presenti presso l’impianto di trattamento rifiuti di Pieve di Coriano.</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firstLine="993"/>
              <w:jc w:val="both"/>
              <w:rPr>
                <w:rFonts w:ascii="Times New Roman" w:eastAsia="Times New Roman" w:hAnsi="Times New Roman"/>
                <w:sz w:val="24"/>
                <w:lang w:val="it-IT"/>
              </w:rPr>
            </w:pPr>
            <w:r w:rsidRPr="009B1146">
              <w:rPr>
                <w:rFonts w:ascii="Times New Roman" w:eastAsia="Times New Roman" w:hAnsi="Times New Roman"/>
                <w:sz w:val="24"/>
                <w:lang w:val="it-IT"/>
              </w:rPr>
              <w:t>Per l'esercizio corrente si è ritenuto opportuno effettuare anche un accantonamento al fondo oneri e spese per l'addizionale TIA che risulta essere dovuta dalla società in relazione agli incassi realizzati mediante riscossione coatta.</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firstLine="993"/>
              <w:jc w:val="both"/>
              <w:rPr>
                <w:rFonts w:ascii="Times New Roman" w:eastAsia="Times New Roman" w:hAnsi="Times New Roman"/>
                <w:lang w:val="it-IT"/>
              </w:rPr>
            </w:pPr>
            <w:r w:rsidRPr="009B1146">
              <w:rPr>
                <w:rFonts w:ascii="Times New Roman" w:eastAsia="Times New Roman" w:hAnsi="Times New Roman"/>
                <w:sz w:val="24"/>
                <w:lang w:val="it-IT"/>
              </w:rPr>
              <w:t>Il fondo rischi e oneri futuro per controversie legali in corso, istituito nell'esercizio precedente è stato utilizzato nel corrente esercizio per le spese legali che la società ha dovuto sostenere per la tipologie di controversia coperta da tale fondo.</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jc w:val="both"/>
              <w:rPr>
                <w:rFonts w:ascii="Times New Roman" w:eastAsia="Times New Roman" w:hAnsi="Times New Roman"/>
                <w:lang w:val="it-IT"/>
              </w:rPr>
            </w:pPr>
            <w:r w:rsidRPr="009B1146">
              <w:rPr>
                <w:rFonts w:ascii="Arial" w:eastAsia="Arial" w:hAnsi="Arial"/>
                <w:b/>
                <w:color w:val="000000"/>
                <w:lang w:val="it-IT"/>
              </w:rPr>
              <w:t>Fondo TFR</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454" w:lineRule="atLeast"/>
              <w:rPr>
                <w:rFonts w:ascii="Times New Roman" w:eastAsia="Times New Roman" w:hAnsi="Times New Roman"/>
                <w:lang w:val="it-IT"/>
              </w:rPr>
            </w:pPr>
            <w:r w:rsidRPr="009B1146">
              <w:rPr>
                <w:rFonts w:ascii="Times New Roman" w:eastAsia="Times New Roman" w:hAnsi="Times New Roman"/>
                <w:color w:val="000000"/>
                <w:sz w:val="24"/>
                <w:lang w:val="it-IT"/>
              </w:rPr>
              <w:t xml:space="preserve">                  I</w:t>
            </w:r>
            <w:r w:rsidRPr="009B1146">
              <w:rPr>
                <w:rFonts w:ascii="Times New Roman" w:eastAsia="Times New Roman" w:hAnsi="Times New Roman"/>
                <w:sz w:val="24"/>
                <w:lang w:val="it-IT"/>
              </w:rPr>
              <w:t>l trattamento di fine rapporto di lavoro subordinato è iscritto nel rispetto di quanto previsto dalla normativa vigente e corrisponde all’effettivo impegno della società nei confronti dei singoli dipendenti alla data di chiusura del bilancio, dedotte le anticipazioni quando corrisposte e tenuto conto dell’applicazione delle eventuali opzioni connesse alla riforma del sistema di previdenza complementare.</w:t>
            </w:r>
          </w:p>
          <w:p w:rsidR="00DF7768" w:rsidRPr="009B1146" w:rsidRDefault="00882D0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jc w:val="both"/>
              <w:rPr>
                <w:rFonts w:ascii="Arial" w:eastAsia="Arial" w:hAnsi="Arial"/>
                <w:b/>
                <w:lang w:val="it-IT"/>
              </w:rPr>
            </w:pPr>
            <w:r w:rsidRPr="009B1146">
              <w:rPr>
                <w:rFonts w:ascii="Arial" w:eastAsia="Arial" w:hAnsi="Arial"/>
                <w:b/>
                <w:lang w:val="it-IT"/>
              </w:rPr>
              <w:t>Criteri di conversione dei valori espressi in valuta</w:t>
            </w:r>
          </w:p>
          <w:p w:rsidR="00DF7768" w:rsidRPr="009B1146" w:rsidRDefault="00882D0C">
            <w:pPr>
              <w:tabs>
                <w:tab w:val="right" w:pos="878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120" w:line="360" w:lineRule="auto"/>
              <w:ind w:right="851" w:firstLine="992"/>
              <w:jc w:val="both"/>
              <w:rPr>
                <w:rFonts w:ascii="Times New Roman" w:eastAsia="Times New Roman" w:hAnsi="Times New Roman"/>
                <w:lang w:val="it-IT"/>
              </w:rPr>
            </w:pPr>
            <w:r w:rsidRPr="009B1146">
              <w:rPr>
                <w:rFonts w:ascii="Times New Roman" w:eastAsia="Times New Roman" w:hAnsi="Times New Roman"/>
                <w:sz w:val="24"/>
                <w:lang w:val="it-IT"/>
              </w:rPr>
              <w:t>La società non ha crediti e debiti espressi originariamente in valuta estera né espressi originariamente nella valuta di un paese partecipante all’Unione Monetaria Europea.</w:t>
            </w:r>
          </w:p>
          <w:p w:rsidR="00DF7768" w:rsidRPr="009B1146" w:rsidRDefault="00882D0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jc w:val="both"/>
              <w:rPr>
                <w:rFonts w:ascii="Arial" w:eastAsia="Arial" w:hAnsi="Arial"/>
                <w:b/>
                <w:lang w:val="it-IT"/>
              </w:rPr>
            </w:pPr>
            <w:r w:rsidRPr="009B1146">
              <w:rPr>
                <w:rFonts w:ascii="Arial" w:eastAsia="Arial" w:hAnsi="Arial"/>
                <w:b/>
                <w:lang w:val="it-IT"/>
              </w:rPr>
              <w:t>Garanzie, impegni, beni di terzi e rischi</w:t>
            </w:r>
          </w:p>
          <w:p w:rsidR="00DF7768" w:rsidRPr="009B1146" w:rsidRDefault="00882D0C">
            <w:pPr>
              <w:tabs>
                <w:tab w:val="right" w:pos="878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120" w:line="360" w:lineRule="auto"/>
              <w:ind w:right="851" w:firstLine="992"/>
              <w:jc w:val="both"/>
              <w:rPr>
                <w:rFonts w:ascii="Times New Roman" w:eastAsia="Times New Roman" w:hAnsi="Times New Roman"/>
                <w:lang w:val="it-IT"/>
              </w:rPr>
            </w:pPr>
            <w:r w:rsidRPr="009B1146">
              <w:rPr>
                <w:rFonts w:ascii="Times New Roman" w:eastAsia="Times New Roman" w:hAnsi="Times New Roman"/>
                <w:sz w:val="24"/>
                <w:lang w:val="it-IT"/>
              </w:rPr>
              <w:t xml:space="preserve">Per le fidejussioni a garanzia si dirà più oltre. Anche per </w:t>
            </w:r>
            <w:r w:rsidRPr="009B1146">
              <w:rPr>
                <w:rFonts w:ascii="Times New Roman" w:eastAsia="Times New Roman" w:hAnsi="Times New Roman"/>
                <w:color w:val="000000"/>
                <w:sz w:val="24"/>
                <w:lang w:val="it-IT"/>
              </w:rPr>
              <w:t>gli impegni si dirà più oltre. Non vi sono beni di terzi presso l'impresa.</w:t>
            </w:r>
          </w:p>
          <w:p w:rsidR="00DF7768" w:rsidRPr="009B1146" w:rsidRDefault="00882D0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jc w:val="both"/>
              <w:rPr>
                <w:rFonts w:ascii="Arial" w:eastAsia="Arial" w:hAnsi="Arial"/>
                <w:b/>
                <w:lang w:val="it-IT"/>
              </w:rPr>
            </w:pPr>
            <w:r w:rsidRPr="009B1146">
              <w:rPr>
                <w:rFonts w:ascii="Arial" w:eastAsia="Arial" w:hAnsi="Arial"/>
                <w:b/>
                <w:lang w:val="it-IT"/>
              </w:rPr>
              <w:t>Riconoscimento ricavi</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firstLine="993"/>
              <w:jc w:val="both"/>
              <w:rPr>
                <w:rFonts w:ascii="Times New Roman" w:eastAsia="Times New Roman" w:hAnsi="Times New Roman"/>
                <w:sz w:val="24"/>
                <w:lang w:val="it-IT"/>
              </w:rPr>
            </w:pPr>
            <w:r w:rsidRPr="009B1146">
              <w:rPr>
                <w:rFonts w:ascii="Times New Roman" w:eastAsia="Times New Roman" w:hAnsi="Times New Roman"/>
                <w:sz w:val="24"/>
                <w:lang w:val="it-IT"/>
              </w:rPr>
              <w:lastRenderedPageBreak/>
              <w:t xml:space="preserve">I ricavi da prestazioni di servizi e quelli di natura finanziaria vengono riconosciuti in base alla competenza temporale. Sono esposti secondo il principio della prudenza e della competenza economica. </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firstLine="993"/>
              <w:jc w:val="both"/>
              <w:rPr>
                <w:rFonts w:ascii="Times New Roman" w:eastAsia="Times New Roman" w:hAnsi="Times New Roman"/>
                <w:i/>
                <w:color w:val="000000"/>
                <w:lang w:val="it-IT"/>
              </w:rPr>
            </w:pPr>
            <w:r w:rsidRPr="009B1146">
              <w:rPr>
                <w:rFonts w:ascii="Times New Roman" w:eastAsia="Times New Roman" w:hAnsi="Times New Roman"/>
                <w:sz w:val="24"/>
                <w:lang w:val="it-IT"/>
              </w:rPr>
              <w:t>Si precisa che le transazioni economiche e finanziarie con società del gruppo e con controparti correlate sono effettuate a normali condizioni di mercato.</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jc w:val="both"/>
              <w:rPr>
                <w:rFonts w:ascii="Times New Roman" w:eastAsia="Times New Roman" w:hAnsi="Times New Roman"/>
                <w:lang w:val="it-IT"/>
              </w:rPr>
            </w:pPr>
            <w:r w:rsidRPr="009B1146">
              <w:rPr>
                <w:rFonts w:ascii="Arial" w:eastAsia="Arial" w:hAnsi="Arial"/>
                <w:color w:val="000000"/>
                <w:sz w:val="20"/>
                <w:lang w:val="it-IT"/>
              </w:rPr>
              <w:t xml:space="preserve">  </w:t>
            </w:r>
            <w:r w:rsidRPr="009B1146">
              <w:rPr>
                <w:rFonts w:ascii="Arial" w:eastAsia="Arial" w:hAnsi="Arial"/>
                <w:b/>
                <w:color w:val="000000"/>
                <w:lang w:val="it-IT"/>
              </w:rPr>
              <w:t>Imposte sul reddito</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color w:val="000000"/>
                <w:sz w:val="20"/>
                <w:lang w:val="it-IT"/>
              </w:rPr>
            </w:pPr>
            <w:r w:rsidRPr="009B1146">
              <w:rPr>
                <w:rFonts w:ascii="Times New Roman" w:eastAsia="Times New Roman" w:hAnsi="Times New Roman"/>
                <w:sz w:val="24"/>
                <w:lang w:val="it-IT"/>
              </w:rPr>
              <w:t xml:space="preserve">               Le imposte sono accantonate secondo il principio di competenza e rappresentano pertanto gli accantonamenti per imposte da liquidare per l’esercizio determinate secondo le aliquote e le norme vigenti.</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i/>
                <w:lang w:val="it-IT"/>
              </w:rPr>
            </w:pPr>
            <w:r w:rsidRPr="009B1146">
              <w:rPr>
                <w:rFonts w:ascii="Arial" w:eastAsia="Arial" w:hAnsi="Arial"/>
                <w:b/>
                <w:lang w:val="it-IT"/>
              </w:rPr>
              <w:t>Crediti tributari e attività per imposte anticipate</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sz w:val="24"/>
                <w:lang w:val="it-IT"/>
              </w:rPr>
            </w:pPr>
            <w:r w:rsidRPr="009B1146">
              <w:rPr>
                <w:rFonts w:ascii="Times New Roman" w:eastAsia="Times New Roman" w:hAnsi="Times New Roman"/>
                <w:sz w:val="24"/>
                <w:lang w:val="it-IT"/>
              </w:rPr>
              <w:t xml:space="preserve">              La voce ‘Crediti tributari’ accoglie gli importi certi e determinati derivanti da crediti per i quali sia sorto un diritto di realizzo tramite rimborso o in compensazione.</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sz w:val="24"/>
                <w:lang w:val="it-IT"/>
              </w:rPr>
            </w:pPr>
            <w:r w:rsidRPr="009B1146">
              <w:rPr>
                <w:rFonts w:ascii="Times New Roman" w:eastAsia="Times New Roman" w:hAnsi="Times New Roman"/>
                <w:sz w:val="24"/>
                <w:lang w:val="it-IT"/>
              </w:rPr>
              <w:t>La voce ‘Imposte anticipate’ accoglie le attività per imposte anticipate determinate in base alle differenze temporanee deducibili o al riporto a nuovo delle perdite fiscali, applicando l’aliquota stimata in vigore al momento in cui si ritiene tali differenze si riverseranno.</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lang w:val="it-IT"/>
              </w:rPr>
            </w:pPr>
            <w:r w:rsidRPr="009B1146">
              <w:rPr>
                <w:rFonts w:ascii="Times New Roman" w:eastAsia="Times New Roman" w:hAnsi="Times New Roman"/>
                <w:sz w:val="24"/>
                <w:lang w:val="it-IT"/>
              </w:rPr>
              <w:t xml:space="preserve">Le attività per imposte anticipate connesse a perdita fiscale sono state rilevate in presenza di ragionevole certezza del loro futuro recupero, comprovata da una pianificazione fiscale per un ragionevole periodo di tempo che prevede redditi imponibili sufficienti per utilizzare le perdite riportabili e/o dalla presenza di differenze temporanee imponibili sufficienti ad assorbire le perdite riportabili. </w:t>
            </w:r>
          </w:p>
        </w:tc>
      </w:tr>
    </w:tbl>
    <w:p w:rsidR="00DF7768" w:rsidRPr="009B1146" w:rsidRDefault="00882D0C">
      <w:pPr>
        <w:pStyle w:val="Normal"/>
        <w:spacing w:line="360" w:lineRule="auto"/>
        <w:rPr>
          <w:lang w:val="it-IT"/>
        </w:rPr>
      </w:pPr>
      <w:r w:rsidRPr="009B1146">
        <w:rPr>
          <w:lang w:val="it-IT"/>
        </w:rPr>
        <w:lastRenderedPageBreak/>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color w:val="000080"/>
                <w:lang w:val="it-IT"/>
              </w:rPr>
            </w:pPr>
            <w:r w:rsidRPr="009B1146">
              <w:rPr>
                <w:rFonts w:ascii="Arial" w:eastAsia="Arial" w:hAnsi="Arial"/>
                <w:b/>
                <w:color w:val="000080"/>
                <w:lang w:val="it-IT"/>
              </w:rPr>
              <w:t xml:space="preserve"> </w:t>
            </w:r>
          </w:p>
          <w:tbl>
            <w:tblPr>
              <w:tblW w:w="0" w:type="auto"/>
              <w:tblLayout w:type="fixed"/>
              <w:tblCellMar>
                <w:left w:w="30" w:type="dxa"/>
                <w:right w:w="30" w:type="dxa"/>
              </w:tblCellMar>
              <w:tblLook w:val="0000"/>
            </w:tblPr>
            <w:tblGrid>
              <w:gridCol w:w="9518"/>
            </w:tblGrid>
            <w:tr w:rsidR="00DF7768" w:rsidRPr="009B1146">
              <w:tc>
                <w:tcPr>
                  <w:tcW w:w="9518" w:type="dxa"/>
                  <w:tcBorders>
                    <w:top w:val="nil"/>
                    <w:bottom w:val="nil"/>
                  </w:tcBorders>
                  <w:shd w:val="clear" w:color="auto" w:fill="CCCCCC"/>
                </w:tcPr>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120" w:line="360" w:lineRule="auto"/>
                    <w:rPr>
                      <w:rFonts w:ascii="Times New Roman" w:eastAsia="Times New Roman" w:hAnsi="Times New Roman"/>
                      <w:lang w:val="it-IT"/>
                    </w:rPr>
                  </w:pPr>
                  <w:r w:rsidRPr="009B1146">
                    <w:rPr>
                      <w:rFonts w:ascii="Arial" w:eastAsia="Arial" w:hAnsi="Arial"/>
                      <w:b/>
                      <w:color w:val="000080"/>
                      <w:lang w:val="it-IT"/>
                    </w:rPr>
                    <w:t>Informazioni sullo Stato Patrimoniale</w:t>
                  </w:r>
                </w:p>
              </w:tc>
            </w:tr>
          </w:tbl>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120" w:line="360" w:lineRule="auto"/>
              <w:jc w:val="both"/>
              <w:rPr>
                <w:rFonts w:ascii="Times New Roman" w:eastAsia="Times New Roman" w:hAnsi="Times New Roman"/>
                <w:color w:val="000000"/>
                <w:sz w:val="24"/>
                <w:lang w:val="it-IT"/>
              </w:rPr>
            </w:pPr>
            <w:r w:rsidRPr="009B1146">
              <w:rPr>
                <w:rFonts w:ascii="Times New Roman" w:eastAsia="Times New Roman" w:hAnsi="Times New Roman"/>
                <w:color w:val="000000"/>
                <w:sz w:val="24"/>
                <w:lang w:val="it-IT"/>
              </w:rPr>
              <w:tab/>
            </w:r>
          </w:p>
          <w:tbl>
            <w:tblPr>
              <w:tblW w:w="0" w:type="auto"/>
              <w:tblInd w:w="15" w:type="dxa"/>
              <w:tblLayout w:type="fixed"/>
              <w:tblCellMar>
                <w:left w:w="0" w:type="dxa"/>
                <w:right w:w="0" w:type="dxa"/>
              </w:tblCellMar>
              <w:tblLook w:val="0000"/>
            </w:tblPr>
            <w:tblGrid>
              <w:gridCol w:w="9518"/>
            </w:tblGrid>
            <w:tr w:rsidR="00DF7768" w:rsidRPr="009B1146">
              <w:tc>
                <w:tcPr>
                  <w:tcW w:w="9518" w:type="dxa"/>
                  <w:tcBorders>
                    <w:top w:val="nil"/>
                    <w:bottom w:val="nil"/>
                  </w:tcBorders>
                  <w:shd w:val="clear" w:color="auto" w:fill="D8D8D8"/>
                </w:tcPr>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rPr>
                      <w:rFonts w:ascii="Times New Roman" w:eastAsia="Times New Roman" w:hAnsi="Times New Roman"/>
                      <w:lang w:val="it-IT"/>
                    </w:rPr>
                  </w:pPr>
                  <w:r w:rsidRPr="009B1146">
                    <w:rPr>
                      <w:rFonts w:ascii="Arial" w:eastAsia="Arial" w:hAnsi="Arial"/>
                      <w:b/>
                      <w:color w:val="000080"/>
                      <w:lang w:val="it-IT"/>
                    </w:rPr>
                    <w:t>Dati sull’occupazione</w:t>
                  </w:r>
                </w:p>
              </w:tc>
            </w:tr>
          </w:tbl>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b/>
                <w:color w:val="000080"/>
                <w:lang w:val="it-IT"/>
              </w:rPr>
            </w:pPr>
            <w:r w:rsidRPr="009B1146">
              <w:rPr>
                <w:rFonts w:ascii="Times New Roman" w:eastAsia="Times New Roman" w:hAnsi="Times New Roman"/>
                <w:color w:val="000000"/>
                <w:sz w:val="24"/>
                <w:lang w:val="it-IT"/>
              </w:rPr>
              <w:t xml:space="preserve">Ai sensi dell'articolo 2427, 1° comma n. 15 c.c. si informa che la società opera a mezzo dei propri Organi Sociali, ha alle proprie dipendenze specifica figura professionale per la gestione contabile ed amministrativa e ha in corso un contratto di </w:t>
            </w:r>
            <w:r w:rsidRPr="009B1146">
              <w:rPr>
                <w:rFonts w:ascii="Times New Roman" w:eastAsia="Times New Roman" w:hAnsi="Times New Roman"/>
                <w:sz w:val="24"/>
                <w:lang w:val="it-IT"/>
              </w:rPr>
              <w:t>outsourcing</w:t>
            </w:r>
            <w:r w:rsidRPr="009B1146">
              <w:rPr>
                <w:rFonts w:ascii="Times New Roman" w:eastAsia="Times New Roman" w:hAnsi="Times New Roman"/>
                <w:color w:val="000000"/>
                <w:sz w:val="24"/>
                <w:lang w:val="it-IT"/>
              </w:rPr>
              <w:t xml:space="preserve"> con la società Mantova Ambiente Srl.</w:t>
            </w:r>
          </w:p>
        </w:tc>
      </w:tr>
    </w:tbl>
    <w:p w:rsidR="00DF7768" w:rsidRPr="009B1146" w:rsidRDefault="00DF7768">
      <w:pPr>
        <w:pStyle w:val="Normal"/>
        <w:spacing w:line="360" w:lineRule="auto"/>
        <w:jc w:val="center"/>
        <w:rPr>
          <w:b/>
          <w:color w:val="000080"/>
          <w:lang w:val="it-IT"/>
        </w:rPr>
      </w:pP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center"/>
              <w:rPr>
                <w:b/>
                <w:color w:val="000080"/>
                <w:lang w:val="it-IT"/>
              </w:rPr>
            </w:pPr>
            <w:r w:rsidRPr="009B1146">
              <w:rPr>
                <w:b/>
                <w:color w:val="000080"/>
                <w:lang w:val="it-IT"/>
              </w:rPr>
              <w:t xml:space="preserve">INFORMAZIONI SULLO STATO PATRIMONIALE </w:t>
            </w:r>
          </w:p>
          <w:p w:rsidR="00DF7768" w:rsidRPr="009B1146" w:rsidRDefault="00882D0C">
            <w:pPr>
              <w:pStyle w:val="Normal"/>
              <w:spacing w:line="360" w:lineRule="auto"/>
              <w:jc w:val="center"/>
              <w:rPr>
                <w:lang w:val="it-IT"/>
              </w:rPr>
            </w:pPr>
            <w:r w:rsidRPr="009B1146">
              <w:rPr>
                <w:b/>
                <w:color w:val="000080"/>
                <w:lang w:val="it-IT"/>
              </w:rPr>
              <w:t>ATTIVO</w:t>
            </w:r>
          </w:p>
        </w:tc>
      </w:tr>
    </w:tbl>
    <w:p w:rsidR="00DF7768" w:rsidRPr="009B1146" w:rsidRDefault="00882D0C">
      <w:pPr>
        <w:pStyle w:val="Normal"/>
        <w:spacing w:line="360" w:lineRule="auto"/>
        <w:rPr>
          <w:lang w:val="it-IT"/>
        </w:rPr>
      </w:pPr>
      <w:r w:rsidRPr="009B1146">
        <w:rPr>
          <w:lang w:val="it-IT"/>
        </w:rPr>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Times New Roman" w:hAnsi="Times New Roman"/>
                <w:sz w:val="22"/>
                <w:lang w:val="it-IT"/>
              </w:rPr>
            </w:pPr>
            <w:r w:rsidRPr="009B1146">
              <w:rPr>
                <w:b/>
                <w:color w:val="000080"/>
                <w:sz w:val="22"/>
                <w:lang w:val="it-IT"/>
              </w:rPr>
              <w:t>CREDITI VERSO SOCI</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lang w:val="it-IT"/>
              </w:rPr>
            </w:pPr>
            <w:r w:rsidRPr="009B1146">
              <w:rPr>
                <w:rFonts w:ascii="Arial" w:eastAsia="Arial" w:hAnsi="Arial"/>
                <w:sz w:val="20"/>
                <w:lang w:val="it-IT"/>
              </w:rPr>
              <w:t xml:space="preserve">L'ammontare dei crediti vantati verso i soci per i versamenti dovuti alla data di chiusura dell'esercizio è pari </w:t>
            </w:r>
            <w:r w:rsidRPr="009B1146">
              <w:rPr>
                <w:rFonts w:ascii="Arial" w:eastAsia="Arial" w:hAnsi="Arial"/>
                <w:sz w:val="20"/>
                <w:lang w:val="it-IT"/>
              </w:rPr>
              <w:lastRenderedPageBreak/>
              <w:t>ad € 0 (€ 0 nel precedente esercizio), di cui € 0 richiamati.</w:t>
            </w:r>
          </w:p>
        </w:tc>
      </w:tr>
    </w:tbl>
    <w:p w:rsidR="00DF7768" w:rsidRPr="009B1146" w:rsidRDefault="00882D0C">
      <w:pPr>
        <w:pStyle w:val="Normal"/>
        <w:spacing w:line="360" w:lineRule="auto"/>
        <w:jc w:val="both"/>
        <w:rPr>
          <w:lang w:val="it-IT"/>
        </w:rPr>
      </w:pPr>
      <w:r w:rsidRPr="009B1146">
        <w:rPr>
          <w:lang w:val="it-IT"/>
        </w:rPr>
        <w:lastRenderedPageBreak/>
        <w:t xml:space="preserve"> </w:t>
      </w:r>
    </w:p>
    <w:tbl>
      <w:tblPr>
        <w:tblW w:w="0" w:type="auto"/>
        <w:tblInd w:w="36" w:type="dxa"/>
        <w:tblLayout w:type="fixed"/>
        <w:tblCellMar>
          <w:left w:w="36" w:type="dxa"/>
          <w:right w:w="36" w:type="dxa"/>
        </w:tblCellMar>
        <w:tblLook w:val="0000"/>
      </w:tblPr>
      <w:tblGrid>
        <w:gridCol w:w="9634"/>
      </w:tblGrid>
      <w:tr w:rsidR="00DF7768">
        <w:tc>
          <w:tcPr>
            <w:tcW w:w="9634" w:type="dxa"/>
            <w:tcBorders>
              <w:top w:val="nil"/>
              <w:bottom w:val="nil"/>
            </w:tcBorders>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b/>
                <w:color w:val="000080"/>
                <w:sz w:val="22"/>
              </w:rPr>
            </w:pPr>
            <w:r>
              <w:rPr>
                <w:b/>
                <w:color w:val="000080"/>
                <w:sz w:val="22"/>
              </w:rPr>
              <w:t>IMMOBILIZZAZIONI</w:t>
            </w:r>
          </w:p>
        </w:tc>
      </w:tr>
    </w:tbl>
    <w:p w:rsidR="00DF7768" w:rsidRDefault="00DF776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b/>
          <w:color w:val="000080"/>
          <w:sz w:val="22"/>
        </w:rPr>
      </w:pP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b/>
                <w:color w:val="000080"/>
                <w:sz w:val="22"/>
                <w:lang w:val="it-IT"/>
              </w:rPr>
            </w:pPr>
            <w:r w:rsidRPr="009B1146">
              <w:rPr>
                <w:b/>
                <w:color w:val="000080"/>
                <w:sz w:val="22"/>
                <w:lang w:val="it-IT"/>
              </w:rPr>
              <w:t>Immobilizzazioni immateriali</w:t>
            </w:r>
          </w:p>
          <w:p w:rsidR="00DF7768" w:rsidRPr="009B1146"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b/>
                <w:color w:val="000080"/>
                <w:sz w:val="22"/>
                <w:lang w:val="it-IT"/>
              </w:rPr>
            </w:pPr>
            <w:r w:rsidRPr="009B1146">
              <w:rPr>
                <w:sz w:val="20"/>
                <w:lang w:val="it-IT"/>
              </w:rPr>
              <w:t>Le immobilizzazioni immateriali sono pari a € 1.780 (€ 2.136 nel</w:t>
            </w:r>
            <w:r w:rsidRPr="009B1146">
              <w:rPr>
                <w:b/>
                <w:color w:val="000080"/>
                <w:sz w:val="22"/>
                <w:lang w:val="it-IT"/>
              </w:rPr>
              <w:t xml:space="preserve"> </w:t>
            </w:r>
            <w:r w:rsidRPr="009B1146">
              <w:rPr>
                <w:sz w:val="20"/>
                <w:lang w:val="it-IT"/>
              </w:rPr>
              <w:t>precedente esercizio).</w:t>
            </w:r>
          </w:p>
        </w:tc>
      </w:tr>
    </w:tbl>
    <w:p w:rsidR="00DF7768" w:rsidRPr="009B1146" w:rsidRDefault="00DF776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sz w:val="20"/>
          <w:lang w:val="it-IT"/>
        </w:rPr>
      </w:pP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lang w:val="it-IT"/>
              </w:rPr>
            </w:pPr>
            <w:r w:rsidRPr="009B1146">
              <w:rPr>
                <w:sz w:val="20"/>
                <w:lang w:val="it-IT"/>
              </w:rPr>
              <w:t>La composizione ed i movimenti delle singole voci sono così rappresentati:</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61"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2750"/>
        <w:gridCol w:w="1440"/>
        <w:gridCol w:w="1440"/>
        <w:gridCol w:w="1440"/>
      </w:tblGrid>
      <w:tr w:rsidR="00DF7768">
        <w:tc>
          <w:tcPr>
            <w:tcW w:w="275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DF7768">
            <w:pPr>
              <w:pStyle w:val="Normal"/>
              <w:spacing w:line="200" w:lineRule="atLeast"/>
              <w:jc w:val="center"/>
              <w:rPr>
                <w:b/>
                <w:color w:val="000000"/>
                <w:sz w:val="16"/>
                <w:lang w:val="it-IT"/>
              </w:rPr>
            </w:pP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882D0C">
            <w:pPr>
              <w:pStyle w:val="Normal"/>
              <w:spacing w:line="200" w:lineRule="atLeast"/>
              <w:jc w:val="center"/>
              <w:rPr>
                <w:b/>
                <w:color w:val="000000"/>
                <w:sz w:val="16"/>
                <w:lang w:val="it-IT"/>
              </w:rPr>
            </w:pPr>
            <w:r w:rsidRPr="009B1146">
              <w:rPr>
                <w:b/>
                <w:color w:val="000000"/>
                <w:sz w:val="16"/>
                <w:lang w:val="it-IT"/>
              </w:rPr>
              <w:t>Costi di impianto e di ampliamento</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Altre immobilizzazioni immateriali</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Totale immobilizzazioni immateriali</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Valore di inizio esercizio</w:t>
            </w: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Costo</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30.160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66.251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96.411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Ammortamenti (Fondo ammortamento)</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30.160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64.115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94.275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Valore di bilancio</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2.136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2.136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Variazioni nell'esercizio</w:t>
            </w: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Ammortamento dell'esercizio</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356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356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Totale variazioni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-356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-356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Valore di fine esercizio</w:t>
            </w: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Costo</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30.160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66.251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96.411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Ammortamenti (Fondo ammortamento)</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30.160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64.471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94.631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Valore di bilancio</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1.780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1.780 </w:t>
            </w:r>
          </w:p>
        </w:tc>
      </w:tr>
    </w:tbl>
    <w:p w:rsidR="00DF7768" w:rsidRDefault="00DF7768">
      <w:pPr>
        <w:pStyle w:val="Normal"/>
        <w:spacing w:line="360" w:lineRule="auto"/>
        <w:jc w:val="both"/>
      </w:pPr>
    </w:p>
    <w:tbl>
      <w:tblPr>
        <w:tblW w:w="0" w:type="auto"/>
        <w:tblInd w:w="36" w:type="dxa"/>
        <w:tblLayout w:type="fixed"/>
        <w:tblCellMar>
          <w:left w:w="36" w:type="dxa"/>
          <w:right w:w="36" w:type="dxa"/>
        </w:tblCellMar>
        <w:tblLook w:val="0000"/>
      </w:tblPr>
      <w:tblGrid>
        <w:gridCol w:w="9634"/>
      </w:tblGrid>
      <w:tr w:rsidR="00DF7768">
        <w:tc>
          <w:tcPr>
            <w:tcW w:w="9634" w:type="dxa"/>
            <w:tcBorders>
              <w:top w:val="nil"/>
              <w:bottom w:val="nil"/>
            </w:tcBorders>
          </w:tcPr>
          <w:p w:rsidR="00DF7768" w:rsidRDefault="00DF7768">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pPr>
          </w:p>
        </w:tc>
      </w:tr>
    </w:tbl>
    <w:p w:rsidR="00DF7768" w:rsidRDefault="00882D0C">
      <w:pPr>
        <w:pStyle w:val="Normal"/>
        <w:spacing w:line="360" w:lineRule="auto"/>
      </w:pPr>
      <w:r>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color w:val="000080"/>
                <w:lang w:val="it-IT"/>
              </w:rPr>
            </w:pPr>
            <w:r w:rsidRPr="009B1146">
              <w:rPr>
                <w:rFonts w:ascii="Arial" w:eastAsia="Arial" w:hAnsi="Arial"/>
                <w:b/>
                <w:color w:val="000080"/>
                <w:lang w:val="it-IT"/>
              </w:rPr>
              <w:t>Immobilizzazioni materiali</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color w:val="000080"/>
                <w:lang w:val="it-IT"/>
              </w:rPr>
            </w:pPr>
            <w:r w:rsidRPr="009B1146">
              <w:rPr>
                <w:rFonts w:ascii="Arial" w:eastAsia="Arial" w:hAnsi="Arial"/>
                <w:color w:val="000000"/>
                <w:sz w:val="20"/>
                <w:lang w:val="it-IT"/>
              </w:rPr>
              <w:t xml:space="preserve">Le immobilizzazioni materiali sono pari a € </w:t>
            </w:r>
            <w:r w:rsidRPr="009B1146">
              <w:rPr>
                <w:rFonts w:ascii="Arial" w:eastAsia="Arial" w:hAnsi="Arial"/>
                <w:sz w:val="20"/>
                <w:lang w:val="it-IT"/>
              </w:rPr>
              <w:t xml:space="preserve">8.242.847 </w:t>
            </w:r>
            <w:r w:rsidRPr="009B1146">
              <w:rPr>
                <w:rFonts w:ascii="Arial" w:eastAsia="Arial" w:hAnsi="Arial"/>
                <w:color w:val="000000"/>
                <w:sz w:val="20"/>
                <w:lang w:val="it-IT"/>
              </w:rPr>
              <w:t xml:space="preserve">(€ </w:t>
            </w:r>
            <w:r w:rsidRPr="009B1146">
              <w:rPr>
                <w:rFonts w:ascii="Arial" w:eastAsia="Arial" w:hAnsi="Arial"/>
                <w:sz w:val="20"/>
                <w:lang w:val="it-IT"/>
              </w:rPr>
              <w:t xml:space="preserve">8.625.850 </w:t>
            </w:r>
            <w:r w:rsidRPr="009B1146">
              <w:rPr>
                <w:rFonts w:ascii="Arial" w:eastAsia="Arial" w:hAnsi="Arial"/>
                <w:color w:val="000000"/>
                <w:sz w:val="20"/>
                <w:lang w:val="it-IT"/>
              </w:rPr>
              <w:t>nel precedente esercizio).</w:t>
            </w:r>
          </w:p>
        </w:tc>
      </w:tr>
    </w:tbl>
    <w:p w:rsidR="00DF7768" w:rsidRPr="009B1146" w:rsidRDefault="00DF7768">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color w:val="000080"/>
          <w:lang w:val="it-IT"/>
        </w:rPr>
      </w:pP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lang w:val="it-IT"/>
              </w:rPr>
            </w:pPr>
            <w:r w:rsidRPr="009B1146">
              <w:rPr>
                <w:color w:val="000000"/>
                <w:sz w:val="20"/>
                <w:lang w:val="it-IT"/>
              </w:rPr>
              <w:t>L</w:t>
            </w:r>
            <w:r w:rsidRPr="009B1146">
              <w:rPr>
                <w:rFonts w:ascii="Arial" w:eastAsia="Arial" w:hAnsi="Arial"/>
                <w:color w:val="000000"/>
                <w:sz w:val="20"/>
                <w:lang w:val="it-IT"/>
              </w:rPr>
              <w:t>a composizione ed i movimenti delle singole voci sono così rappresentati:</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61"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1606"/>
        <w:gridCol w:w="1606"/>
        <w:gridCol w:w="1606"/>
        <w:gridCol w:w="1606"/>
        <w:gridCol w:w="1606"/>
        <w:gridCol w:w="1606"/>
      </w:tblGrid>
      <w:tr w:rsidR="00DF7768">
        <w:tc>
          <w:tcPr>
            <w:tcW w:w="160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DF7768">
            <w:pPr>
              <w:pStyle w:val="Normal"/>
              <w:spacing w:line="200" w:lineRule="atLeast"/>
              <w:jc w:val="center"/>
              <w:rPr>
                <w:b/>
                <w:color w:val="000000"/>
                <w:sz w:val="16"/>
                <w:lang w:val="it-IT"/>
              </w:rPr>
            </w:pPr>
          </w:p>
        </w:tc>
        <w:tc>
          <w:tcPr>
            <w:tcW w:w="160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Terreni e fabbricati</w:t>
            </w:r>
          </w:p>
        </w:tc>
        <w:tc>
          <w:tcPr>
            <w:tcW w:w="160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Impianti e macchinario</w:t>
            </w:r>
          </w:p>
        </w:tc>
        <w:tc>
          <w:tcPr>
            <w:tcW w:w="160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Altre immobilizzazioni materiali</w:t>
            </w:r>
          </w:p>
        </w:tc>
        <w:tc>
          <w:tcPr>
            <w:tcW w:w="160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882D0C">
            <w:pPr>
              <w:pStyle w:val="Normal"/>
              <w:spacing w:line="200" w:lineRule="atLeast"/>
              <w:jc w:val="center"/>
              <w:rPr>
                <w:b/>
                <w:color w:val="000000"/>
                <w:sz w:val="16"/>
                <w:lang w:val="it-IT"/>
              </w:rPr>
            </w:pPr>
            <w:r w:rsidRPr="009B1146">
              <w:rPr>
                <w:b/>
                <w:color w:val="000000"/>
                <w:sz w:val="16"/>
                <w:lang w:val="it-IT"/>
              </w:rPr>
              <w:t>Immobilizzazioni materiali in corso e acconti</w:t>
            </w:r>
          </w:p>
        </w:tc>
        <w:tc>
          <w:tcPr>
            <w:tcW w:w="160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Totale Immobilizzazioni materiali</w:t>
            </w:r>
          </w:p>
        </w:tc>
      </w:tr>
      <w:tr w:rsidR="00DF7768">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Valore di inizio esercizio</w:t>
            </w:r>
          </w:p>
        </w:tc>
        <w:tc>
          <w:tcPr>
            <w:tcW w:w="160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60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60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60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60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r>
      <w:tr w:rsidR="00DF7768">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Costo</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11.446.785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5.132.642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950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38.663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16.619.040 </w:t>
            </w:r>
          </w:p>
        </w:tc>
      </w:tr>
      <w:tr w:rsidR="00DF7768">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Ammortamenti (Fondo ammortamento)</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3.461.014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4.532.119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57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7.993.190 </w:t>
            </w:r>
          </w:p>
        </w:tc>
      </w:tr>
      <w:tr w:rsidR="00DF7768">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Valore di bilancio</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7.985.771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600.523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893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38.663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8.625.850 </w:t>
            </w:r>
          </w:p>
        </w:tc>
      </w:tr>
      <w:tr w:rsidR="00DF7768">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Variazioni nell'esercizio</w:t>
            </w:r>
          </w:p>
        </w:tc>
        <w:tc>
          <w:tcPr>
            <w:tcW w:w="160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60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60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60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60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r>
      <w:tr w:rsidR="00DF7768">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Ammortamento dell'esercizio</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249.584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133.304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114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383.002 </w:t>
            </w:r>
          </w:p>
        </w:tc>
      </w:tr>
      <w:tr w:rsidR="00DF7768">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lastRenderedPageBreak/>
              <w:t>Altre variazioni</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 </w:t>
            </w:r>
          </w:p>
        </w:tc>
      </w:tr>
      <w:tr w:rsidR="00DF7768">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Totale variazioni</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-249.584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-133.305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-114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-383.003 </w:t>
            </w:r>
          </w:p>
        </w:tc>
      </w:tr>
      <w:tr w:rsidR="00DF7768">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Valore di fine esercizio</w:t>
            </w:r>
          </w:p>
        </w:tc>
        <w:tc>
          <w:tcPr>
            <w:tcW w:w="160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60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60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60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60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r>
      <w:tr w:rsidR="00DF7768">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Costo</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11.446.785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5.132.642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950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38.663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16.619.040 </w:t>
            </w:r>
          </w:p>
        </w:tc>
      </w:tr>
      <w:tr w:rsidR="00DF7768">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Ammortamenti (Fondo ammortamento)</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3.710.598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4.665.424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171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8.376.193 </w:t>
            </w:r>
          </w:p>
        </w:tc>
      </w:tr>
      <w:tr w:rsidR="00DF7768">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Valore di bilancio</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7.736.187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467.218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779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38.663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8.242.847 </w:t>
            </w:r>
          </w:p>
        </w:tc>
      </w:tr>
    </w:tbl>
    <w:p w:rsidR="00DF7768" w:rsidRDefault="00DF7768">
      <w:pPr>
        <w:pStyle w:val="Normal"/>
        <w:spacing w:line="360" w:lineRule="auto"/>
        <w:jc w:val="both"/>
      </w:pPr>
    </w:p>
    <w:tbl>
      <w:tblPr>
        <w:tblW w:w="0" w:type="auto"/>
        <w:tblInd w:w="36" w:type="dxa"/>
        <w:tblLayout w:type="fixed"/>
        <w:tblCellMar>
          <w:left w:w="36" w:type="dxa"/>
          <w:right w:w="36" w:type="dxa"/>
        </w:tblCellMar>
        <w:tblLook w:val="0000"/>
      </w:tblPr>
      <w:tblGrid>
        <w:gridCol w:w="9634"/>
      </w:tblGrid>
      <w:tr w:rsidR="00DF7768">
        <w:tc>
          <w:tcPr>
            <w:tcW w:w="9634" w:type="dxa"/>
            <w:tcBorders>
              <w:top w:val="nil"/>
              <w:bottom w:val="nil"/>
            </w:tcBorders>
          </w:tcPr>
          <w:p w:rsidR="00DF7768" w:rsidRDefault="00DF7768">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color w:val="000080"/>
              </w:rPr>
            </w:pPr>
          </w:p>
        </w:tc>
      </w:tr>
    </w:tbl>
    <w:p w:rsidR="00DF7768" w:rsidRDefault="00DF7768">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color w:val="000080"/>
        </w:rPr>
      </w:pP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lang w:val="it-IT"/>
              </w:rPr>
            </w:pPr>
            <w:r w:rsidRPr="009B1146">
              <w:rPr>
                <w:rFonts w:ascii="Arial" w:eastAsia="Arial" w:hAnsi="Arial"/>
                <w:b/>
                <w:color w:val="000080"/>
                <w:lang w:val="it-IT"/>
              </w:rPr>
              <w:t>Operazioni di locazione finanziaria</w:t>
            </w:r>
          </w:p>
          <w:p w:rsidR="00DF7768" w:rsidRPr="009B1146" w:rsidRDefault="00882D0C">
            <w:pPr>
              <w:pStyle w:val="Normal"/>
              <w:spacing w:line="360" w:lineRule="auto"/>
              <w:jc w:val="both"/>
              <w:rPr>
                <w:lang w:val="it-IT"/>
              </w:rPr>
            </w:pPr>
            <w:r w:rsidRPr="009B1146">
              <w:rPr>
                <w:sz w:val="20"/>
                <w:lang w:val="it-IT"/>
              </w:rPr>
              <w:t>A</w:t>
            </w:r>
            <w:r w:rsidRPr="009B1146">
              <w:rPr>
                <w:color w:val="000000"/>
                <w:sz w:val="20"/>
                <w:lang w:val="it-IT"/>
              </w:rPr>
              <w:t>i sensi dell'art. 2427</w:t>
            </w:r>
            <w:r w:rsidRPr="009B1146">
              <w:rPr>
                <w:sz w:val="20"/>
                <w:lang w:val="it-IT"/>
              </w:rPr>
              <w:t>, comma 1 numero 22 del codice civile si informa che la società non ha effettuato  operazioni di locazione finanziaria</w:t>
            </w:r>
            <w:r w:rsidRPr="009B1146">
              <w:rPr>
                <w:color w:val="000000"/>
                <w:sz w:val="20"/>
                <w:lang w:val="it-IT"/>
              </w:rPr>
              <w:t>.</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DF7768">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ind w:firstLine="28"/>
              <w:jc w:val="both"/>
              <w:rPr>
                <w:lang w:val="it-IT"/>
              </w:rPr>
            </w:pPr>
          </w:p>
        </w:tc>
      </w:tr>
    </w:tbl>
    <w:p w:rsidR="00DF7768" w:rsidRPr="009B1146" w:rsidRDefault="00882D0C">
      <w:pPr>
        <w:pStyle w:val="Normal"/>
        <w:spacing w:line="360" w:lineRule="auto"/>
        <w:rPr>
          <w:lang w:val="it-IT"/>
        </w:rPr>
      </w:pPr>
      <w:r w:rsidRPr="009B1146">
        <w:rPr>
          <w:lang w:val="it-IT"/>
        </w:rPr>
        <w:t xml:space="preserve"> </w:t>
      </w:r>
    </w:p>
    <w:tbl>
      <w:tblPr>
        <w:tblW w:w="0" w:type="auto"/>
        <w:tblInd w:w="36" w:type="dxa"/>
        <w:tblLayout w:type="fixed"/>
        <w:tblCellMar>
          <w:left w:w="36" w:type="dxa"/>
          <w:right w:w="36" w:type="dxa"/>
        </w:tblCellMar>
        <w:tblLook w:val="0000"/>
      </w:tblPr>
      <w:tblGrid>
        <w:gridCol w:w="9634"/>
      </w:tblGrid>
      <w:tr w:rsidR="00DF7768">
        <w:tc>
          <w:tcPr>
            <w:tcW w:w="9634" w:type="dxa"/>
            <w:tcBorders>
              <w:top w:val="nil"/>
              <w:bottom w:val="nil"/>
            </w:tcBorders>
          </w:tcPr>
          <w:p w:rsidR="00DF7768"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color w:val="000080"/>
              </w:rPr>
            </w:pPr>
            <w:r>
              <w:rPr>
                <w:rFonts w:ascii="Arial" w:eastAsia="Arial" w:hAnsi="Arial"/>
                <w:b/>
                <w:color w:val="000080"/>
              </w:rPr>
              <w:t>Immobilizzazioni finanziarie</w:t>
            </w:r>
          </w:p>
        </w:tc>
      </w:tr>
    </w:tbl>
    <w:p w:rsidR="00DF7768" w:rsidRDefault="00DF7768">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color w:val="000080"/>
        </w:rPr>
      </w:pP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color w:val="000000"/>
                <w:sz w:val="20"/>
                <w:lang w:val="it-IT"/>
              </w:rPr>
            </w:pPr>
            <w:r w:rsidRPr="009B1146">
              <w:rPr>
                <w:rFonts w:ascii="Arial" w:eastAsia="Arial" w:hAnsi="Arial"/>
                <w:b/>
                <w:color w:val="000080"/>
                <w:lang w:val="it-IT"/>
              </w:rPr>
              <w:t>Partecipazioni, altri titoli e strumenti derivati finanziari attivi</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color w:val="000000"/>
                <w:sz w:val="20"/>
                <w:lang w:val="it-IT"/>
              </w:rPr>
            </w:pPr>
            <w:r w:rsidRPr="009B1146">
              <w:rPr>
                <w:rFonts w:ascii="Arial" w:eastAsia="Arial" w:hAnsi="Arial"/>
                <w:color w:val="000000"/>
                <w:sz w:val="20"/>
                <w:lang w:val="it-IT"/>
              </w:rPr>
              <w:t xml:space="preserve">Le partecipazioni comprese nelle immobilizzazioni finanziarie sono pari a € </w:t>
            </w:r>
            <w:r w:rsidRPr="009B1146">
              <w:rPr>
                <w:rFonts w:ascii="Arial" w:eastAsia="Arial" w:hAnsi="Arial"/>
                <w:sz w:val="20"/>
                <w:lang w:val="it-IT"/>
              </w:rPr>
              <w:t xml:space="preserve">2.152.000 </w:t>
            </w:r>
            <w:r w:rsidRPr="009B1146">
              <w:rPr>
                <w:rFonts w:ascii="Arial" w:eastAsia="Arial" w:hAnsi="Arial"/>
                <w:color w:val="000000"/>
                <w:sz w:val="20"/>
                <w:lang w:val="it-IT"/>
              </w:rPr>
              <w:t xml:space="preserve">(€ </w:t>
            </w:r>
            <w:r w:rsidRPr="009B1146">
              <w:rPr>
                <w:rFonts w:ascii="Arial" w:eastAsia="Arial" w:hAnsi="Arial"/>
                <w:sz w:val="20"/>
                <w:lang w:val="it-IT"/>
              </w:rPr>
              <w:t xml:space="preserve">2.152.000 </w:t>
            </w:r>
            <w:r w:rsidRPr="009B1146">
              <w:rPr>
                <w:rFonts w:ascii="Arial" w:eastAsia="Arial" w:hAnsi="Arial"/>
                <w:color w:val="000000"/>
                <w:sz w:val="20"/>
                <w:lang w:val="it-IT"/>
              </w:rPr>
              <w:t>nel precedente esercizio).</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color w:val="000000"/>
                <w:sz w:val="20"/>
                <w:lang w:val="it-IT"/>
              </w:rPr>
            </w:pPr>
            <w:r w:rsidRPr="009B1146">
              <w:rPr>
                <w:rFonts w:ascii="Arial" w:eastAsia="Arial" w:hAnsi="Arial"/>
                <w:color w:val="000000"/>
                <w:sz w:val="20"/>
                <w:lang w:val="it-IT"/>
              </w:rPr>
              <w:t xml:space="preserve">Gli altri titoli compresi nelle immobilizzazioni finanziarie sono pari a € </w:t>
            </w:r>
            <w:r w:rsidRPr="009B1146">
              <w:rPr>
                <w:rFonts w:ascii="Arial" w:eastAsia="Arial" w:hAnsi="Arial"/>
                <w:sz w:val="20"/>
                <w:lang w:val="it-IT"/>
              </w:rPr>
              <w:t xml:space="preserve">0 </w:t>
            </w:r>
            <w:r w:rsidRPr="009B1146">
              <w:rPr>
                <w:rFonts w:ascii="Arial" w:eastAsia="Arial" w:hAnsi="Arial"/>
                <w:b/>
                <w:color w:val="000080"/>
                <w:lang w:val="it-IT"/>
              </w:rPr>
              <w:t xml:space="preserve"> </w:t>
            </w:r>
            <w:r w:rsidRPr="009B1146">
              <w:rPr>
                <w:rFonts w:ascii="Arial" w:eastAsia="Arial" w:hAnsi="Arial"/>
                <w:color w:val="000000"/>
                <w:sz w:val="20"/>
                <w:lang w:val="it-IT"/>
              </w:rPr>
              <w:t xml:space="preserve">(€ </w:t>
            </w:r>
            <w:r w:rsidRPr="009B1146">
              <w:rPr>
                <w:rFonts w:ascii="Arial" w:eastAsia="Arial" w:hAnsi="Arial"/>
                <w:sz w:val="20"/>
                <w:lang w:val="it-IT"/>
              </w:rPr>
              <w:t xml:space="preserve">0 </w:t>
            </w:r>
            <w:r w:rsidRPr="009B1146">
              <w:rPr>
                <w:rFonts w:ascii="Arial" w:eastAsia="Arial" w:hAnsi="Arial"/>
                <w:color w:val="000000"/>
                <w:sz w:val="20"/>
                <w:lang w:val="it-IT"/>
              </w:rPr>
              <w:t>nel precedente esercizio).</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color w:val="000000"/>
                <w:sz w:val="20"/>
                <w:lang w:val="it-IT"/>
              </w:rPr>
            </w:pPr>
            <w:r w:rsidRPr="009B1146">
              <w:rPr>
                <w:rFonts w:ascii="Arial" w:eastAsia="Arial" w:hAnsi="Arial"/>
                <w:color w:val="000000"/>
                <w:sz w:val="20"/>
                <w:lang w:val="it-IT"/>
              </w:rPr>
              <w:t xml:space="preserve">Gli strumenti finanziari derivati attivi compresi nelle immobilizzazioni finanziarie sono pari a € </w:t>
            </w:r>
            <w:r w:rsidRPr="009B1146">
              <w:rPr>
                <w:rFonts w:ascii="Arial" w:eastAsia="Arial" w:hAnsi="Arial"/>
                <w:sz w:val="20"/>
                <w:lang w:val="it-IT"/>
              </w:rPr>
              <w:t xml:space="preserve">0 </w:t>
            </w:r>
            <w:r w:rsidRPr="009B1146">
              <w:rPr>
                <w:rFonts w:ascii="Arial" w:eastAsia="Arial" w:hAnsi="Arial"/>
                <w:color w:val="000000"/>
                <w:sz w:val="20"/>
                <w:lang w:val="it-IT"/>
              </w:rPr>
              <w:t xml:space="preserve">(€ </w:t>
            </w:r>
            <w:r w:rsidRPr="009B1146">
              <w:rPr>
                <w:rFonts w:ascii="Arial" w:eastAsia="Arial" w:hAnsi="Arial"/>
                <w:sz w:val="20"/>
                <w:lang w:val="it-IT"/>
              </w:rPr>
              <w:t xml:space="preserve">0 </w:t>
            </w:r>
            <w:r w:rsidRPr="009B1146">
              <w:rPr>
                <w:rFonts w:ascii="Arial" w:eastAsia="Arial" w:hAnsi="Arial"/>
                <w:color w:val="000000"/>
                <w:sz w:val="20"/>
                <w:lang w:val="it-IT"/>
              </w:rPr>
              <w:t>nel precedente esercizio).</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lang w:val="it-IT"/>
              </w:rPr>
            </w:pPr>
            <w:r w:rsidRPr="009B1146">
              <w:rPr>
                <w:rFonts w:ascii="Arial" w:eastAsia="Arial" w:hAnsi="Arial"/>
                <w:color w:val="000000"/>
                <w:sz w:val="20"/>
                <w:lang w:val="it-IT"/>
              </w:rPr>
              <w:t>La composizione ed i movimenti delle singole voci sono così rappresentati:</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61"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2750"/>
        <w:gridCol w:w="1440"/>
        <w:gridCol w:w="1440"/>
        <w:gridCol w:w="1440"/>
      </w:tblGrid>
      <w:tr w:rsidR="00DF7768">
        <w:tc>
          <w:tcPr>
            <w:tcW w:w="275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DF7768">
            <w:pPr>
              <w:pStyle w:val="Normal"/>
              <w:spacing w:line="200" w:lineRule="atLeast"/>
              <w:jc w:val="center"/>
              <w:rPr>
                <w:b/>
                <w:color w:val="000000"/>
                <w:sz w:val="16"/>
                <w:lang w:val="it-IT"/>
              </w:rPr>
            </w:pP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Partecipazioni in imprese collegate</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Partecipazioni in altre imprese</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Totale Partecipazioni</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Valore di inizio esercizio</w:t>
            </w: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Costo</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2.150.000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2.000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2.152.000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Valore di bilancio</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2.150.000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2.000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2.152.000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Variazioni nell'esercizio</w:t>
            </w: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Valore di fine esercizio</w:t>
            </w: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Costo</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2.150.000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2.000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2.152.000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Valore di bilancio</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2.150.000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2.000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2.152.000 </w:t>
            </w:r>
          </w:p>
        </w:tc>
      </w:tr>
    </w:tbl>
    <w:p w:rsidR="00DF7768" w:rsidRDefault="00DF7768">
      <w:pPr>
        <w:pStyle w:val="Normal"/>
        <w:spacing w:line="360" w:lineRule="auto"/>
        <w:jc w:val="both"/>
      </w:pP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b/>
                <w:color w:val="000080"/>
                <w:sz w:val="22"/>
                <w:lang w:val="it-IT"/>
              </w:rPr>
            </w:pPr>
            <w:r w:rsidRPr="009B1146">
              <w:rPr>
                <w:b/>
                <w:color w:val="000080"/>
                <w:sz w:val="22"/>
                <w:lang w:val="it-IT"/>
              </w:rPr>
              <w:t>Crediti immobilizzati</w:t>
            </w:r>
          </w:p>
          <w:p w:rsidR="00DF7768" w:rsidRPr="009B1146"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lang w:val="it-IT"/>
              </w:rPr>
            </w:pPr>
            <w:r w:rsidRPr="009B1146">
              <w:rPr>
                <w:color w:val="000000"/>
                <w:sz w:val="20"/>
                <w:lang w:val="it-IT"/>
              </w:rPr>
              <w:t>La società non vanta crediti immobilizzati.</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b/>
                <w:color w:val="000080"/>
                <w:sz w:val="22"/>
                <w:lang w:val="it-IT"/>
              </w:rPr>
            </w:pPr>
            <w:r w:rsidRPr="009B1146">
              <w:rPr>
                <w:b/>
                <w:color w:val="000080"/>
                <w:sz w:val="22"/>
                <w:lang w:val="it-IT"/>
              </w:rPr>
              <w:t xml:space="preserve">Partecipazioni in imprese controllate </w:t>
            </w:r>
          </w:p>
          <w:p w:rsidR="00DF7768" w:rsidRPr="009B1146" w:rsidRDefault="00882D0C">
            <w:pPr>
              <w:pStyle w:val="Normal"/>
              <w:spacing w:line="360" w:lineRule="auto"/>
              <w:jc w:val="both"/>
              <w:rPr>
                <w:lang w:val="it-IT"/>
              </w:rPr>
            </w:pPr>
            <w:r w:rsidRPr="009B1146">
              <w:rPr>
                <w:sz w:val="20"/>
                <w:lang w:val="it-IT"/>
              </w:rPr>
              <w:lastRenderedPageBreak/>
              <w:t>Ai sensi dell'art. 2427, comma 1 numero 5 del codice civile si precisa che la società non detiene partecipazioni in imprese controllate.</w:t>
            </w:r>
          </w:p>
        </w:tc>
      </w:tr>
    </w:tbl>
    <w:p w:rsidR="00DF7768" w:rsidRPr="009B1146" w:rsidRDefault="00882D0C">
      <w:pPr>
        <w:pStyle w:val="Normal"/>
        <w:spacing w:line="360" w:lineRule="auto"/>
        <w:jc w:val="both"/>
        <w:rPr>
          <w:lang w:val="it-IT"/>
        </w:rPr>
      </w:pPr>
      <w:r w:rsidRPr="009B1146">
        <w:rPr>
          <w:lang w:val="it-IT"/>
        </w:rPr>
        <w:lastRenderedPageBreak/>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lang w:val="it-IT"/>
              </w:rPr>
            </w:pPr>
            <w:r w:rsidRPr="009B1146">
              <w:rPr>
                <w:sz w:val="20"/>
                <w:lang w:val="it-IT"/>
              </w:rPr>
              <w:t>Ai sensi di quanto disposto dall'art. 2361, comma 2 del codice civile, si segnala che la società non detiene  partecipazioni comportante la responsabilità illimitata.</w:t>
            </w:r>
          </w:p>
        </w:tc>
      </w:tr>
    </w:tbl>
    <w:p w:rsidR="00DF7768" w:rsidRPr="009B1146" w:rsidRDefault="00882D0C">
      <w:pPr>
        <w:pStyle w:val="Normal"/>
        <w:spacing w:line="360" w:lineRule="auto"/>
        <w:rPr>
          <w:lang w:val="it-IT"/>
        </w:rPr>
      </w:pPr>
      <w:r w:rsidRPr="009B1146">
        <w:rPr>
          <w:lang w:val="it-IT"/>
        </w:rPr>
        <w:t xml:space="preserve"> </w:t>
      </w:r>
    </w:p>
    <w:tbl>
      <w:tblPr>
        <w:tblW w:w="0" w:type="auto"/>
        <w:tblInd w:w="36" w:type="dxa"/>
        <w:tblLayout w:type="fixed"/>
        <w:tblCellMar>
          <w:left w:w="36" w:type="dxa"/>
          <w:right w:w="36" w:type="dxa"/>
        </w:tblCellMar>
        <w:tblLook w:val="0000"/>
      </w:tblPr>
      <w:tblGrid>
        <w:gridCol w:w="9634"/>
      </w:tblGrid>
      <w:tr w:rsidR="00DF7768">
        <w:tc>
          <w:tcPr>
            <w:tcW w:w="9634" w:type="dxa"/>
            <w:tcBorders>
              <w:top w:val="nil"/>
              <w:bottom w:val="nil"/>
            </w:tcBorders>
          </w:tcPr>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color w:val="000080"/>
                <w:lang w:val="it-IT"/>
              </w:rPr>
            </w:pPr>
            <w:r w:rsidRPr="009B1146">
              <w:rPr>
                <w:rFonts w:ascii="Arial" w:eastAsia="Arial" w:hAnsi="Arial"/>
                <w:b/>
                <w:color w:val="000080"/>
                <w:lang w:val="it-IT"/>
              </w:rPr>
              <w:t>Partecipazioni in imprese collegate</w:t>
            </w:r>
          </w:p>
          <w:p w:rsidR="00DF7768" w:rsidRPr="009B1146" w:rsidRDefault="00882D0C">
            <w:pPr>
              <w:pStyle w:val="Normal"/>
              <w:spacing w:line="360" w:lineRule="auto"/>
              <w:jc w:val="both"/>
              <w:rPr>
                <w:sz w:val="20"/>
                <w:lang w:val="it-IT"/>
              </w:rPr>
            </w:pPr>
            <w:r w:rsidRPr="009B1146">
              <w:rPr>
                <w:sz w:val="20"/>
                <w:lang w:val="it-IT"/>
              </w:rPr>
              <w:t>Ai sensi dell'art. 2427, comma 1 numero 5 del codice civile vengono date le informazioni inerenti le partecipazioni in imprese collegate detenute.</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jc w:val="both"/>
              <w:rPr>
                <w:rFonts w:ascii="Arial" w:eastAsia="Arial" w:hAnsi="Arial"/>
                <w:sz w:val="20"/>
                <w:lang w:val="it-IT"/>
              </w:rPr>
            </w:pPr>
            <w:r w:rsidRPr="009B1146">
              <w:rPr>
                <w:rFonts w:ascii="Arial" w:eastAsia="Arial" w:hAnsi="Arial"/>
                <w:sz w:val="20"/>
                <w:lang w:val="it-IT"/>
              </w:rPr>
              <w:t>La società detiene una partecipazione di collegamento del  36%  nella società Mantova Ambiente srl con sede in Mantova, Via Taliercio 3. La società detiene anche le seguenti partecipazioni in “altre imprese”:</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jc w:val="both"/>
              <w:rPr>
                <w:rFonts w:ascii="Arial" w:eastAsia="Arial" w:hAnsi="Arial"/>
                <w:sz w:val="20"/>
                <w:lang w:val="it-IT"/>
              </w:rPr>
            </w:pPr>
            <w:r w:rsidRPr="009B1146">
              <w:rPr>
                <w:rFonts w:ascii="Arial" w:eastAsia="Arial" w:hAnsi="Arial"/>
                <w:sz w:val="20"/>
                <w:lang w:val="it-IT"/>
              </w:rPr>
              <w:t>Partecipazione in</w:t>
            </w:r>
            <w:r w:rsidRPr="009B1146">
              <w:rPr>
                <w:rFonts w:ascii="Arial" w:eastAsia="Arial" w:hAnsi="Arial"/>
                <w:color w:val="000000"/>
                <w:sz w:val="20"/>
                <w:lang w:val="it-IT"/>
              </w:rPr>
              <w:t xml:space="preserve"> Mantova Energia srl </w:t>
            </w:r>
            <w:r w:rsidRPr="009B1146">
              <w:rPr>
                <w:rFonts w:ascii="Arial" w:eastAsia="Arial" w:hAnsi="Arial"/>
                <w:sz w:val="20"/>
                <w:lang w:val="it-IT"/>
              </w:rPr>
              <w:t>iscritta in bilancio per un valore netto di euro 2.000 pari ad una quota del 2,5% del capitale sociale.</w:t>
            </w:r>
          </w:p>
          <w:p w:rsidR="00DF7768" w:rsidRPr="009B1146" w:rsidRDefault="00DF77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jc w:val="both"/>
              <w:rPr>
                <w:rFonts w:ascii="Arial" w:eastAsia="Arial" w:hAnsi="Arial"/>
                <w:sz w:val="20"/>
                <w:lang w:val="it-IT"/>
              </w:rPr>
            </w:pPr>
          </w:p>
          <w:p w:rsidR="00DF7768" w:rsidRPr="009B1146" w:rsidRDefault="00882D0C">
            <w:pPr>
              <w:pStyle w:val="Normal"/>
              <w:spacing w:line="360" w:lineRule="auto"/>
              <w:jc w:val="both"/>
              <w:rPr>
                <w:lang w:val="it-IT"/>
              </w:rPr>
            </w:pPr>
            <w:r w:rsidRPr="009B1146">
              <w:rPr>
                <w:color w:val="000000"/>
                <w:sz w:val="20"/>
                <w:lang w:val="it-IT"/>
              </w:rPr>
              <w:t>La composizione ed i movimenti delle singole voci sono così rappresentati:</w:t>
            </w:r>
          </w:p>
          <w:p w:rsidR="00DF7768" w:rsidRPr="009B1146"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lang w:val="it-IT"/>
              </w:rPr>
            </w:pPr>
            <w:r w:rsidRPr="009B1146">
              <w:rPr>
                <w:lang w:val="it-IT"/>
              </w:rPr>
              <w:t xml:space="preserve">  </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1586"/>
              <w:gridCol w:w="1586"/>
              <w:gridCol w:w="1586"/>
              <w:gridCol w:w="1586"/>
              <w:gridCol w:w="1586"/>
              <w:gridCol w:w="1586"/>
            </w:tblGrid>
            <w:tr w:rsidR="00DF7768">
              <w:tc>
                <w:tcPr>
                  <w:tcW w:w="158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DF776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jc w:val="center"/>
                    <w:rPr>
                      <w:rFonts w:ascii="Times New Roman" w:eastAsia="Times New Roman" w:hAnsi="Times New Roman"/>
                      <w:b/>
                      <w:color w:val="000000"/>
                      <w:sz w:val="16"/>
                      <w:lang w:val="it-IT"/>
                    </w:rPr>
                  </w:pPr>
                </w:p>
              </w:tc>
              <w:tc>
                <w:tcPr>
                  <w:tcW w:w="158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jc w:val="center"/>
                    <w:rPr>
                      <w:b/>
                      <w:color w:val="000000"/>
                      <w:sz w:val="16"/>
                    </w:rPr>
                  </w:pPr>
                  <w:r>
                    <w:rPr>
                      <w:b/>
                      <w:color w:val="000000"/>
                      <w:sz w:val="16"/>
                    </w:rPr>
                    <w:t>Partecipazioni in imprese controllate</w:t>
                  </w:r>
                </w:p>
              </w:tc>
              <w:tc>
                <w:tcPr>
                  <w:tcW w:w="158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jc w:val="center"/>
                    <w:rPr>
                      <w:b/>
                      <w:color w:val="000000"/>
                      <w:sz w:val="16"/>
                    </w:rPr>
                  </w:pPr>
                  <w:r>
                    <w:rPr>
                      <w:b/>
                      <w:color w:val="000000"/>
                      <w:sz w:val="16"/>
                    </w:rPr>
                    <w:t>Partecipazioni in imprese collegate</w:t>
                  </w:r>
                </w:p>
              </w:tc>
              <w:tc>
                <w:tcPr>
                  <w:tcW w:w="158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jc w:val="center"/>
                    <w:rPr>
                      <w:b/>
                      <w:color w:val="000000"/>
                      <w:sz w:val="16"/>
                    </w:rPr>
                  </w:pPr>
                  <w:r>
                    <w:rPr>
                      <w:b/>
                      <w:color w:val="000000"/>
                      <w:sz w:val="16"/>
                    </w:rPr>
                    <w:t>Partecipazioni in imprese controllanti</w:t>
                  </w:r>
                </w:p>
              </w:tc>
              <w:tc>
                <w:tcPr>
                  <w:tcW w:w="158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jc w:val="center"/>
                    <w:rPr>
                      <w:b/>
                      <w:color w:val="000000"/>
                      <w:sz w:val="16"/>
                    </w:rPr>
                  </w:pPr>
                  <w:r>
                    <w:rPr>
                      <w:b/>
                      <w:color w:val="000000"/>
                      <w:sz w:val="16"/>
                    </w:rPr>
                    <w:t>Partecipazioni in altre imprese</w:t>
                  </w:r>
                </w:p>
              </w:tc>
              <w:tc>
                <w:tcPr>
                  <w:tcW w:w="158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jc w:val="center"/>
                    <w:rPr>
                      <w:b/>
                      <w:color w:val="000000"/>
                      <w:sz w:val="16"/>
                    </w:rPr>
                  </w:pPr>
                  <w:r>
                    <w:rPr>
                      <w:b/>
                      <w:color w:val="000000"/>
                      <w:sz w:val="16"/>
                    </w:rPr>
                    <w:t>Totale Partecipazioni</w:t>
                  </w:r>
                </w:p>
              </w:tc>
            </w:tr>
            <w:tr w:rsidR="00DF7768">
              <w:tc>
                <w:tcPr>
                  <w:tcW w:w="158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rPr>
                      <w:color w:val="000000"/>
                      <w:sz w:val="16"/>
                    </w:rPr>
                  </w:pPr>
                  <w:r>
                    <w:rPr>
                      <w:color w:val="000000"/>
                      <w:sz w:val="16"/>
                    </w:rPr>
                    <w:t>Valore di inizio esercizio</w:t>
                  </w:r>
                </w:p>
              </w:tc>
              <w:tc>
                <w:tcPr>
                  <w:tcW w:w="158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rPr>
                      <w:color w:val="000000"/>
                      <w:sz w:val="16"/>
                    </w:rPr>
                  </w:pPr>
                </w:p>
              </w:tc>
              <w:tc>
                <w:tcPr>
                  <w:tcW w:w="158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rPr>
                      <w:color w:val="000000"/>
                      <w:sz w:val="16"/>
                    </w:rPr>
                  </w:pPr>
                </w:p>
              </w:tc>
              <w:tc>
                <w:tcPr>
                  <w:tcW w:w="158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rPr>
                      <w:color w:val="000000"/>
                      <w:sz w:val="16"/>
                    </w:rPr>
                  </w:pPr>
                </w:p>
              </w:tc>
              <w:tc>
                <w:tcPr>
                  <w:tcW w:w="158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rPr>
                      <w:color w:val="000000"/>
                      <w:sz w:val="16"/>
                    </w:rPr>
                  </w:pPr>
                </w:p>
              </w:tc>
              <w:tc>
                <w:tcPr>
                  <w:tcW w:w="158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rPr>
                      <w:color w:val="000000"/>
                      <w:sz w:val="16"/>
                    </w:rPr>
                  </w:pPr>
                </w:p>
              </w:tc>
            </w:tr>
            <w:tr w:rsidR="00DF7768">
              <w:tc>
                <w:tcPr>
                  <w:tcW w:w="158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rPr>
                      <w:color w:val="000000"/>
                      <w:sz w:val="16"/>
                    </w:rPr>
                  </w:pPr>
                  <w:r>
                    <w:rPr>
                      <w:color w:val="000000"/>
                      <w:sz w:val="16"/>
                    </w:rPr>
                    <w:t>Costo</w:t>
                  </w:r>
                </w:p>
              </w:tc>
              <w:tc>
                <w:tcPr>
                  <w:tcW w:w="158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jc w:val="right"/>
                    <w:rPr>
                      <w:color w:val="000000"/>
                      <w:sz w:val="16"/>
                    </w:rPr>
                  </w:pPr>
                  <w:r>
                    <w:rPr>
                      <w:color w:val="000000"/>
                      <w:sz w:val="16"/>
                    </w:rPr>
                    <w:t xml:space="preserve">0 </w:t>
                  </w:r>
                </w:p>
              </w:tc>
              <w:tc>
                <w:tcPr>
                  <w:tcW w:w="158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jc w:val="right"/>
                    <w:rPr>
                      <w:color w:val="000000"/>
                      <w:sz w:val="16"/>
                    </w:rPr>
                  </w:pPr>
                  <w:r>
                    <w:rPr>
                      <w:color w:val="000000"/>
                      <w:sz w:val="16"/>
                    </w:rPr>
                    <w:t xml:space="preserve">2.150.000 </w:t>
                  </w:r>
                </w:p>
              </w:tc>
              <w:tc>
                <w:tcPr>
                  <w:tcW w:w="158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jc w:val="right"/>
                    <w:rPr>
                      <w:color w:val="000000"/>
                      <w:sz w:val="16"/>
                    </w:rPr>
                  </w:pPr>
                  <w:r>
                    <w:rPr>
                      <w:color w:val="000000"/>
                      <w:sz w:val="16"/>
                    </w:rPr>
                    <w:t xml:space="preserve">0 </w:t>
                  </w:r>
                </w:p>
              </w:tc>
              <w:tc>
                <w:tcPr>
                  <w:tcW w:w="158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jc w:val="right"/>
                    <w:rPr>
                      <w:color w:val="000000"/>
                      <w:sz w:val="16"/>
                    </w:rPr>
                  </w:pPr>
                  <w:r>
                    <w:rPr>
                      <w:color w:val="000000"/>
                      <w:sz w:val="16"/>
                    </w:rPr>
                    <w:t xml:space="preserve">2.000 </w:t>
                  </w:r>
                </w:p>
              </w:tc>
              <w:tc>
                <w:tcPr>
                  <w:tcW w:w="158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jc w:val="right"/>
                    <w:rPr>
                      <w:color w:val="000000"/>
                      <w:sz w:val="16"/>
                    </w:rPr>
                  </w:pPr>
                  <w:r>
                    <w:rPr>
                      <w:color w:val="000000"/>
                      <w:sz w:val="16"/>
                    </w:rPr>
                    <w:t xml:space="preserve">2.152.000 </w:t>
                  </w:r>
                </w:p>
              </w:tc>
            </w:tr>
            <w:tr w:rsidR="00DF7768">
              <w:tc>
                <w:tcPr>
                  <w:tcW w:w="158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rPr>
                      <w:color w:val="000000"/>
                      <w:sz w:val="16"/>
                    </w:rPr>
                  </w:pPr>
                  <w:r>
                    <w:rPr>
                      <w:color w:val="000000"/>
                      <w:sz w:val="16"/>
                    </w:rPr>
                    <w:t>Valore di bilancio</w:t>
                  </w:r>
                </w:p>
              </w:tc>
              <w:tc>
                <w:tcPr>
                  <w:tcW w:w="158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jc w:val="right"/>
                    <w:rPr>
                      <w:color w:val="000000"/>
                      <w:sz w:val="16"/>
                    </w:rPr>
                  </w:pPr>
                  <w:r>
                    <w:rPr>
                      <w:color w:val="000000"/>
                      <w:sz w:val="16"/>
                    </w:rPr>
                    <w:t xml:space="preserve">0 </w:t>
                  </w:r>
                </w:p>
              </w:tc>
              <w:tc>
                <w:tcPr>
                  <w:tcW w:w="158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jc w:val="right"/>
                    <w:rPr>
                      <w:color w:val="000000"/>
                      <w:sz w:val="16"/>
                    </w:rPr>
                  </w:pPr>
                  <w:r>
                    <w:rPr>
                      <w:color w:val="000000"/>
                      <w:sz w:val="16"/>
                    </w:rPr>
                    <w:t xml:space="preserve">2.150.000 </w:t>
                  </w:r>
                </w:p>
              </w:tc>
              <w:tc>
                <w:tcPr>
                  <w:tcW w:w="158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jc w:val="right"/>
                    <w:rPr>
                      <w:color w:val="000000"/>
                      <w:sz w:val="16"/>
                    </w:rPr>
                  </w:pPr>
                  <w:r>
                    <w:rPr>
                      <w:color w:val="000000"/>
                      <w:sz w:val="16"/>
                    </w:rPr>
                    <w:t xml:space="preserve">0 </w:t>
                  </w:r>
                </w:p>
              </w:tc>
              <w:tc>
                <w:tcPr>
                  <w:tcW w:w="158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jc w:val="right"/>
                    <w:rPr>
                      <w:color w:val="000000"/>
                      <w:sz w:val="16"/>
                    </w:rPr>
                  </w:pPr>
                  <w:r>
                    <w:rPr>
                      <w:color w:val="000000"/>
                      <w:sz w:val="16"/>
                    </w:rPr>
                    <w:t xml:space="preserve">2.000 </w:t>
                  </w:r>
                </w:p>
              </w:tc>
              <w:tc>
                <w:tcPr>
                  <w:tcW w:w="158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jc w:val="right"/>
                    <w:rPr>
                      <w:color w:val="000000"/>
                      <w:sz w:val="16"/>
                    </w:rPr>
                  </w:pPr>
                  <w:r>
                    <w:rPr>
                      <w:color w:val="000000"/>
                      <w:sz w:val="16"/>
                    </w:rPr>
                    <w:t xml:space="preserve">2.152.000 </w:t>
                  </w:r>
                </w:p>
              </w:tc>
            </w:tr>
            <w:tr w:rsidR="00DF7768">
              <w:tc>
                <w:tcPr>
                  <w:tcW w:w="158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rPr>
                      <w:color w:val="000000"/>
                      <w:sz w:val="16"/>
                    </w:rPr>
                  </w:pPr>
                  <w:r>
                    <w:rPr>
                      <w:color w:val="000000"/>
                      <w:sz w:val="16"/>
                    </w:rPr>
                    <w:t>Variazioni nell'esercizio</w:t>
                  </w:r>
                </w:p>
              </w:tc>
              <w:tc>
                <w:tcPr>
                  <w:tcW w:w="158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rPr>
                      <w:color w:val="000000"/>
                      <w:sz w:val="16"/>
                    </w:rPr>
                  </w:pPr>
                </w:p>
              </w:tc>
              <w:tc>
                <w:tcPr>
                  <w:tcW w:w="158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rPr>
                      <w:color w:val="000000"/>
                      <w:sz w:val="16"/>
                    </w:rPr>
                  </w:pPr>
                </w:p>
              </w:tc>
              <w:tc>
                <w:tcPr>
                  <w:tcW w:w="158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rPr>
                      <w:color w:val="000000"/>
                      <w:sz w:val="16"/>
                    </w:rPr>
                  </w:pPr>
                </w:p>
              </w:tc>
              <w:tc>
                <w:tcPr>
                  <w:tcW w:w="158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rPr>
                      <w:color w:val="000000"/>
                      <w:sz w:val="16"/>
                    </w:rPr>
                  </w:pPr>
                </w:p>
              </w:tc>
              <w:tc>
                <w:tcPr>
                  <w:tcW w:w="158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rPr>
                      <w:color w:val="000000"/>
                      <w:sz w:val="16"/>
                    </w:rPr>
                  </w:pPr>
                </w:p>
              </w:tc>
            </w:tr>
            <w:tr w:rsidR="00DF7768">
              <w:tc>
                <w:tcPr>
                  <w:tcW w:w="158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rPr>
                      <w:color w:val="000000"/>
                      <w:sz w:val="16"/>
                    </w:rPr>
                  </w:pPr>
                  <w:r>
                    <w:rPr>
                      <w:color w:val="000000"/>
                      <w:sz w:val="16"/>
                    </w:rPr>
                    <w:t>Valore di fine esercizio</w:t>
                  </w:r>
                </w:p>
              </w:tc>
              <w:tc>
                <w:tcPr>
                  <w:tcW w:w="158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rPr>
                      <w:color w:val="000000"/>
                      <w:sz w:val="16"/>
                    </w:rPr>
                  </w:pPr>
                </w:p>
              </w:tc>
              <w:tc>
                <w:tcPr>
                  <w:tcW w:w="158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rPr>
                      <w:color w:val="000000"/>
                      <w:sz w:val="16"/>
                    </w:rPr>
                  </w:pPr>
                </w:p>
              </w:tc>
              <w:tc>
                <w:tcPr>
                  <w:tcW w:w="158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rPr>
                      <w:color w:val="000000"/>
                      <w:sz w:val="16"/>
                    </w:rPr>
                  </w:pPr>
                </w:p>
              </w:tc>
              <w:tc>
                <w:tcPr>
                  <w:tcW w:w="158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rPr>
                      <w:color w:val="000000"/>
                      <w:sz w:val="16"/>
                    </w:rPr>
                  </w:pPr>
                </w:p>
              </w:tc>
              <w:tc>
                <w:tcPr>
                  <w:tcW w:w="158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rPr>
                      <w:color w:val="000000"/>
                      <w:sz w:val="16"/>
                    </w:rPr>
                  </w:pPr>
                </w:p>
              </w:tc>
            </w:tr>
            <w:tr w:rsidR="00DF7768">
              <w:tc>
                <w:tcPr>
                  <w:tcW w:w="158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rPr>
                      <w:color w:val="000000"/>
                      <w:sz w:val="16"/>
                    </w:rPr>
                  </w:pPr>
                  <w:r>
                    <w:rPr>
                      <w:color w:val="000000"/>
                      <w:sz w:val="16"/>
                    </w:rPr>
                    <w:t>Costo</w:t>
                  </w:r>
                </w:p>
              </w:tc>
              <w:tc>
                <w:tcPr>
                  <w:tcW w:w="158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jc w:val="right"/>
                    <w:rPr>
                      <w:color w:val="000000"/>
                      <w:sz w:val="16"/>
                    </w:rPr>
                  </w:pPr>
                  <w:r>
                    <w:rPr>
                      <w:color w:val="000000"/>
                      <w:sz w:val="16"/>
                    </w:rPr>
                    <w:t xml:space="preserve">0 </w:t>
                  </w:r>
                </w:p>
              </w:tc>
              <w:tc>
                <w:tcPr>
                  <w:tcW w:w="158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jc w:val="right"/>
                    <w:rPr>
                      <w:color w:val="000000"/>
                      <w:sz w:val="16"/>
                    </w:rPr>
                  </w:pPr>
                  <w:r>
                    <w:rPr>
                      <w:color w:val="000000"/>
                      <w:sz w:val="16"/>
                    </w:rPr>
                    <w:t xml:space="preserve">2.150.000 </w:t>
                  </w:r>
                </w:p>
              </w:tc>
              <w:tc>
                <w:tcPr>
                  <w:tcW w:w="158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jc w:val="right"/>
                    <w:rPr>
                      <w:color w:val="000000"/>
                      <w:sz w:val="16"/>
                    </w:rPr>
                  </w:pPr>
                  <w:r>
                    <w:rPr>
                      <w:color w:val="000000"/>
                      <w:sz w:val="16"/>
                    </w:rPr>
                    <w:t xml:space="preserve">0 </w:t>
                  </w:r>
                </w:p>
              </w:tc>
              <w:tc>
                <w:tcPr>
                  <w:tcW w:w="158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jc w:val="right"/>
                    <w:rPr>
                      <w:color w:val="000000"/>
                      <w:sz w:val="16"/>
                    </w:rPr>
                  </w:pPr>
                  <w:r>
                    <w:rPr>
                      <w:color w:val="000000"/>
                      <w:sz w:val="16"/>
                    </w:rPr>
                    <w:t xml:space="preserve">2.000 </w:t>
                  </w:r>
                </w:p>
              </w:tc>
              <w:tc>
                <w:tcPr>
                  <w:tcW w:w="158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jc w:val="right"/>
                    <w:rPr>
                      <w:color w:val="000000"/>
                      <w:sz w:val="16"/>
                    </w:rPr>
                  </w:pPr>
                  <w:r>
                    <w:rPr>
                      <w:color w:val="000000"/>
                      <w:sz w:val="16"/>
                    </w:rPr>
                    <w:t xml:space="preserve">2.152.000 </w:t>
                  </w:r>
                </w:p>
              </w:tc>
            </w:tr>
            <w:tr w:rsidR="00DF7768">
              <w:tc>
                <w:tcPr>
                  <w:tcW w:w="158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rPr>
                      <w:color w:val="000000"/>
                      <w:sz w:val="16"/>
                    </w:rPr>
                  </w:pPr>
                  <w:r>
                    <w:rPr>
                      <w:color w:val="000000"/>
                      <w:sz w:val="16"/>
                    </w:rPr>
                    <w:t>Valore di bilancio</w:t>
                  </w:r>
                </w:p>
              </w:tc>
              <w:tc>
                <w:tcPr>
                  <w:tcW w:w="158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jc w:val="right"/>
                    <w:rPr>
                      <w:color w:val="000000"/>
                      <w:sz w:val="16"/>
                    </w:rPr>
                  </w:pPr>
                  <w:r>
                    <w:rPr>
                      <w:color w:val="000000"/>
                      <w:sz w:val="16"/>
                    </w:rPr>
                    <w:t xml:space="preserve">0 </w:t>
                  </w:r>
                </w:p>
              </w:tc>
              <w:tc>
                <w:tcPr>
                  <w:tcW w:w="158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jc w:val="right"/>
                    <w:rPr>
                      <w:color w:val="000000"/>
                      <w:sz w:val="16"/>
                    </w:rPr>
                  </w:pPr>
                  <w:r>
                    <w:rPr>
                      <w:color w:val="000000"/>
                      <w:sz w:val="16"/>
                    </w:rPr>
                    <w:t xml:space="preserve">2.150.000 </w:t>
                  </w:r>
                </w:p>
              </w:tc>
              <w:tc>
                <w:tcPr>
                  <w:tcW w:w="158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jc w:val="right"/>
                    <w:rPr>
                      <w:color w:val="000000"/>
                      <w:sz w:val="16"/>
                    </w:rPr>
                  </w:pPr>
                  <w:r>
                    <w:rPr>
                      <w:color w:val="000000"/>
                      <w:sz w:val="16"/>
                    </w:rPr>
                    <w:t xml:space="preserve">0 </w:t>
                  </w:r>
                </w:p>
              </w:tc>
              <w:tc>
                <w:tcPr>
                  <w:tcW w:w="158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jc w:val="right"/>
                    <w:rPr>
                      <w:color w:val="000000"/>
                      <w:sz w:val="16"/>
                    </w:rPr>
                  </w:pPr>
                  <w:r>
                    <w:rPr>
                      <w:color w:val="000000"/>
                      <w:sz w:val="16"/>
                    </w:rPr>
                    <w:t xml:space="preserve">2.000 </w:t>
                  </w:r>
                </w:p>
              </w:tc>
              <w:tc>
                <w:tcPr>
                  <w:tcW w:w="158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jc w:val="right"/>
                    <w:rPr>
                      <w:color w:val="000000"/>
                      <w:sz w:val="16"/>
                    </w:rPr>
                  </w:pPr>
                  <w:r>
                    <w:rPr>
                      <w:color w:val="000000"/>
                      <w:sz w:val="16"/>
                    </w:rPr>
                    <w:t xml:space="preserve">2.152.000 </w:t>
                  </w:r>
                </w:p>
              </w:tc>
            </w:tr>
          </w:tbl>
          <w:p w:rsidR="00DF7768" w:rsidRDefault="00DF7768">
            <w:pPr>
              <w:pStyle w:val="Normal"/>
              <w:spacing w:line="360" w:lineRule="auto"/>
              <w:jc w:val="both"/>
            </w:pPr>
          </w:p>
        </w:tc>
      </w:tr>
    </w:tbl>
    <w:p w:rsidR="00DF7768" w:rsidRDefault="00882D0C">
      <w:pPr>
        <w:pStyle w:val="Normal"/>
        <w:spacing w:line="360" w:lineRule="auto"/>
        <w:jc w:val="both"/>
      </w:pPr>
      <w:r>
        <w:t xml:space="preserve"> </w:t>
      </w:r>
    </w:p>
    <w:tbl>
      <w:tblPr>
        <w:tblW w:w="0" w:type="auto"/>
        <w:tblInd w:w="36" w:type="dxa"/>
        <w:tblLayout w:type="fixed"/>
        <w:tblCellMar>
          <w:left w:w="36" w:type="dxa"/>
          <w:right w:w="36" w:type="dxa"/>
        </w:tblCellMar>
        <w:tblLook w:val="0000"/>
      </w:tblPr>
      <w:tblGrid>
        <w:gridCol w:w="9634"/>
      </w:tblGrid>
      <w:tr w:rsidR="00DF7768">
        <w:tc>
          <w:tcPr>
            <w:tcW w:w="9634" w:type="dxa"/>
            <w:tcBorders>
              <w:top w:val="nil"/>
              <w:bottom w:val="nil"/>
            </w:tcBorders>
          </w:tcPr>
          <w:p w:rsidR="00DF7768" w:rsidRDefault="00DF7768">
            <w:pPr>
              <w:pStyle w:val="Normal"/>
              <w:spacing w:line="360" w:lineRule="auto"/>
              <w:jc w:val="both"/>
            </w:pPr>
          </w:p>
        </w:tc>
      </w:tr>
    </w:tbl>
    <w:p w:rsidR="00DF7768" w:rsidRDefault="00882D0C">
      <w:pPr>
        <w:pStyle w:val="Normal"/>
        <w:spacing w:line="360" w:lineRule="auto"/>
      </w:pPr>
      <w:r>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color w:val="000080"/>
                <w:lang w:val="it-IT"/>
              </w:rPr>
            </w:pPr>
            <w:r w:rsidRPr="009B1146">
              <w:rPr>
                <w:rFonts w:ascii="Arial" w:eastAsia="Arial" w:hAnsi="Arial"/>
                <w:b/>
                <w:color w:val="000080"/>
                <w:lang w:val="it-IT"/>
              </w:rPr>
              <w:t>Crediti immobilizzati - Ripartizione per area geografica</w:t>
            </w:r>
          </w:p>
          <w:p w:rsidR="00DF7768" w:rsidRPr="009B1146" w:rsidRDefault="00882D0C">
            <w:pPr>
              <w:pStyle w:val="Normal"/>
              <w:spacing w:line="360" w:lineRule="auto"/>
              <w:jc w:val="both"/>
              <w:rPr>
                <w:lang w:val="it-IT"/>
              </w:rPr>
            </w:pPr>
            <w:r w:rsidRPr="009B1146">
              <w:rPr>
                <w:color w:val="0F0F0F"/>
                <w:sz w:val="20"/>
                <w:lang w:val="it-IT"/>
              </w:rPr>
              <w:t xml:space="preserve">  </w:t>
            </w:r>
            <w:r w:rsidRPr="009B1146">
              <w:rPr>
                <w:color w:val="000000"/>
                <w:sz w:val="20"/>
                <w:lang w:val="it-IT"/>
              </w:rPr>
              <w:t>La società non vanta crediti immobilizzati.</w:t>
            </w:r>
          </w:p>
        </w:tc>
      </w:tr>
    </w:tbl>
    <w:p w:rsidR="00DF7768" w:rsidRPr="009B1146" w:rsidRDefault="00DF7768">
      <w:pPr>
        <w:pStyle w:val="Normal"/>
        <w:spacing w:line="360" w:lineRule="auto"/>
        <w:jc w:val="both"/>
        <w:rPr>
          <w:lang w:val="it-IT"/>
        </w:rPr>
      </w:pP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rFonts w:ascii="Times New Roman" w:eastAsia="Times New Roman" w:hAnsi="Times New Roman"/>
                <w:b/>
                <w:sz w:val="22"/>
                <w:lang w:val="it-IT"/>
              </w:rPr>
            </w:pPr>
            <w:r w:rsidRPr="009B1146">
              <w:rPr>
                <w:b/>
                <w:color w:val="000080"/>
                <w:sz w:val="22"/>
                <w:lang w:val="it-IT"/>
              </w:rPr>
              <w:t>Crediti immobilizzati - Operazioni con retrocessione a termine</w:t>
            </w:r>
          </w:p>
          <w:p w:rsidR="00DF7768" w:rsidRPr="009B1146" w:rsidRDefault="00882D0C">
            <w:pPr>
              <w:pStyle w:val="Normal"/>
              <w:spacing w:line="360" w:lineRule="auto"/>
              <w:jc w:val="both"/>
              <w:rPr>
                <w:lang w:val="it-IT"/>
              </w:rPr>
            </w:pPr>
            <w:r w:rsidRPr="009B1146">
              <w:rPr>
                <w:sz w:val="20"/>
                <w:lang w:val="it-IT"/>
              </w:rPr>
              <w:t>Ai sensi dell'art. 2427, comma 1 numero 6-ter del codice civile si informa che la società non vanta crediti immobilizzati derivanti da operazioni che prevedono l'obbligo per l'acquirente di retrocessione a termine.</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b/>
                <w:color w:val="000080"/>
                <w:sz w:val="22"/>
                <w:lang w:val="it-IT"/>
              </w:rPr>
            </w:pPr>
            <w:r w:rsidRPr="009B1146">
              <w:rPr>
                <w:b/>
                <w:color w:val="000080"/>
                <w:sz w:val="22"/>
                <w:lang w:val="it-IT"/>
              </w:rPr>
              <w:t>Immobilizzazioni Finanziarie iscritte ad un valore superiore al fair value</w:t>
            </w:r>
          </w:p>
          <w:p w:rsidR="00DF7768" w:rsidRPr="009B1146" w:rsidRDefault="00882D0C">
            <w:pPr>
              <w:pStyle w:val="Normal"/>
              <w:spacing w:line="360" w:lineRule="auto"/>
              <w:jc w:val="both"/>
              <w:rPr>
                <w:lang w:val="it-IT"/>
              </w:rPr>
            </w:pPr>
            <w:r w:rsidRPr="009B1146">
              <w:rPr>
                <w:sz w:val="20"/>
                <w:lang w:val="it-IT"/>
              </w:rPr>
              <w:t>Ai sensi dell’art. 2427 bis, comma 1, numero 2 lettera a) del codice civile, si informa che la società non detiene immobilizzazioni finanziarie iscritte ad un valore superiore al loro fair value.</w:t>
            </w:r>
          </w:p>
        </w:tc>
      </w:tr>
    </w:tbl>
    <w:p w:rsidR="00DF7768" w:rsidRPr="009B1146" w:rsidRDefault="00DF7768">
      <w:pPr>
        <w:pStyle w:val="Normal"/>
        <w:spacing w:line="360" w:lineRule="auto"/>
        <w:jc w:val="both"/>
        <w:rPr>
          <w:lang w:val="it-IT"/>
        </w:rPr>
      </w:pP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DF776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b/>
                <w:i/>
                <w:sz w:val="20"/>
                <w:lang w:val="it-IT"/>
              </w:rPr>
            </w:pPr>
          </w:p>
        </w:tc>
      </w:tr>
    </w:tbl>
    <w:p w:rsidR="00DF7768" w:rsidRPr="009B1146" w:rsidRDefault="00DF776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b/>
          <w:i/>
          <w:sz w:val="20"/>
          <w:lang w:val="it-IT"/>
        </w:rPr>
      </w:pP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b/>
                <w:i/>
                <w:sz w:val="20"/>
                <w:lang w:val="it-IT"/>
              </w:rPr>
            </w:pPr>
            <w:r w:rsidRPr="009B1146">
              <w:rPr>
                <w:b/>
                <w:sz w:val="20"/>
                <w:lang w:val="it-IT"/>
              </w:rPr>
              <w:t>Partecipazioni – cambiamento di destinazione</w:t>
            </w:r>
          </w:p>
          <w:p w:rsidR="00DF7768" w:rsidRPr="009B1146"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b/>
                <w:color w:val="000080"/>
                <w:lang w:val="it-IT"/>
              </w:rPr>
            </w:pPr>
            <w:r w:rsidRPr="009B1146">
              <w:rPr>
                <w:sz w:val="20"/>
                <w:lang w:val="it-IT"/>
              </w:rPr>
              <w:t>Per il corrente esercizio non ricorre tale fattispecie.</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36" w:type="dxa"/>
        <w:tblLayout w:type="fixed"/>
        <w:tblCellMar>
          <w:left w:w="36" w:type="dxa"/>
          <w:right w:w="36" w:type="dxa"/>
        </w:tblCellMar>
        <w:tblLook w:val="0000"/>
      </w:tblPr>
      <w:tblGrid>
        <w:gridCol w:w="9634"/>
      </w:tblGrid>
      <w:tr w:rsidR="00DF7768">
        <w:tc>
          <w:tcPr>
            <w:tcW w:w="9634" w:type="dxa"/>
            <w:tcBorders>
              <w:top w:val="nil"/>
              <w:bottom w:val="nil"/>
            </w:tcBorders>
          </w:tcPr>
          <w:p w:rsidR="00DF7768" w:rsidRDefault="00882D0C">
            <w:pPr>
              <w:pStyle w:val="Normal"/>
              <w:spacing w:line="360" w:lineRule="auto"/>
              <w:jc w:val="both"/>
              <w:rPr>
                <w:b/>
                <w:color w:val="000080"/>
                <w:sz w:val="22"/>
              </w:rPr>
            </w:pPr>
            <w:r>
              <w:rPr>
                <w:b/>
                <w:color w:val="000080"/>
                <w:sz w:val="22"/>
              </w:rPr>
              <w:t>ATTIVO CIRCOLANTE</w:t>
            </w:r>
          </w:p>
        </w:tc>
      </w:tr>
    </w:tbl>
    <w:p w:rsidR="00DF7768" w:rsidRDefault="00882D0C">
      <w:pPr>
        <w:pStyle w:val="Normal"/>
        <w:spacing w:line="360" w:lineRule="auto"/>
        <w:jc w:val="both"/>
      </w:pPr>
      <w:r>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lang w:val="it-IT"/>
              </w:rPr>
            </w:pPr>
            <w:r w:rsidRPr="009B1146">
              <w:rPr>
                <w:rFonts w:ascii="Arial" w:eastAsia="Arial" w:hAnsi="Arial"/>
                <w:b/>
                <w:color w:val="000080"/>
                <w:lang w:val="it-IT"/>
              </w:rPr>
              <w:t>Rimanenze</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b/>
                <w:color w:val="000080"/>
                <w:lang w:val="it-IT"/>
              </w:rPr>
            </w:pPr>
            <w:r w:rsidRPr="009B1146">
              <w:rPr>
                <w:rFonts w:ascii="Arial" w:eastAsia="Arial" w:hAnsi="Arial"/>
                <w:sz w:val="20"/>
                <w:lang w:val="it-IT"/>
              </w:rPr>
              <w:t>La società non detiene attività da classificare in tale voce dell'attivo.</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sz w:val="20"/>
                <w:lang w:val="it-IT"/>
              </w:rPr>
            </w:pPr>
            <w:r w:rsidRPr="009B1146">
              <w:rPr>
                <w:sz w:val="20"/>
                <w:lang w:val="it-IT"/>
              </w:rPr>
              <w:t>.</w:t>
            </w:r>
            <w:r w:rsidRPr="009B1146">
              <w:rPr>
                <w:b/>
                <w:color w:val="000080"/>
                <w:sz w:val="22"/>
                <w:lang w:val="it-IT"/>
              </w:rPr>
              <w:t>Immobilizzazioni materiali destinate alla vendita</w:t>
            </w:r>
          </w:p>
          <w:p w:rsidR="00DF7768" w:rsidRPr="009B1146" w:rsidRDefault="00882D0C">
            <w:pPr>
              <w:pStyle w:val="Normal"/>
              <w:spacing w:line="360" w:lineRule="auto"/>
              <w:jc w:val="both"/>
              <w:rPr>
                <w:b/>
                <w:color w:val="000080"/>
                <w:sz w:val="22"/>
                <w:lang w:val="it-IT"/>
              </w:rPr>
            </w:pPr>
            <w:r w:rsidRPr="009B1146">
              <w:rPr>
                <w:sz w:val="20"/>
                <w:lang w:val="it-IT"/>
              </w:rPr>
              <w:t>Per il corrente esercizio non ricorre tale fattispecie</w:t>
            </w:r>
          </w:p>
        </w:tc>
      </w:tr>
    </w:tbl>
    <w:p w:rsidR="00DF7768" w:rsidRPr="009B1146"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lang w:val="it-IT"/>
        </w:rPr>
      </w:pPr>
      <w:r w:rsidRPr="009B1146">
        <w:rPr>
          <w:lang w:val="it-IT"/>
        </w:rPr>
        <w:t xml:space="preserve"> </w:t>
      </w:r>
    </w:p>
    <w:tbl>
      <w:tblPr>
        <w:tblW w:w="0" w:type="auto"/>
        <w:tblInd w:w="36" w:type="dxa"/>
        <w:tblLayout w:type="fixed"/>
        <w:tblCellMar>
          <w:left w:w="36" w:type="dxa"/>
          <w:right w:w="36" w:type="dxa"/>
        </w:tblCellMar>
        <w:tblLook w:val="0000"/>
      </w:tblPr>
      <w:tblGrid>
        <w:gridCol w:w="9634"/>
      </w:tblGrid>
      <w:tr w:rsidR="00DF7768">
        <w:tc>
          <w:tcPr>
            <w:tcW w:w="9634" w:type="dxa"/>
            <w:tcBorders>
              <w:top w:val="nil"/>
              <w:bottom w:val="nil"/>
            </w:tcBorders>
          </w:tcPr>
          <w:p w:rsidR="00DF7768" w:rsidRPr="009B1146" w:rsidRDefault="00882D0C">
            <w:pPr>
              <w:pStyle w:val="Normal"/>
              <w:spacing w:line="360" w:lineRule="auto"/>
              <w:jc w:val="both"/>
              <w:rPr>
                <w:rFonts w:ascii="Times New Roman" w:eastAsia="Times New Roman" w:hAnsi="Times New Roman"/>
                <w:sz w:val="22"/>
                <w:lang w:val="it-IT"/>
              </w:rPr>
            </w:pPr>
            <w:r w:rsidRPr="009B1146">
              <w:rPr>
                <w:b/>
                <w:color w:val="000080"/>
                <w:sz w:val="22"/>
                <w:lang w:val="it-IT"/>
              </w:rPr>
              <w:t>Crediti</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sz w:val="20"/>
                <w:lang w:val="it-IT"/>
              </w:rPr>
            </w:pPr>
            <w:r w:rsidRPr="009B1146">
              <w:rPr>
                <w:rFonts w:ascii="Arial" w:eastAsia="Arial" w:hAnsi="Arial"/>
                <w:sz w:val="20"/>
                <w:lang w:val="it-IT"/>
              </w:rPr>
              <w:t>I crediti compresi nell'attivo circolante sono pari a € 2.777.185 (€ 2.325.867 nel precedente esercizio).</w:t>
            </w:r>
          </w:p>
          <w:p w:rsidR="00DF7768" w:rsidRPr="009B1146"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sz w:val="20"/>
                <w:lang w:val="it-IT"/>
              </w:rPr>
            </w:pPr>
            <w:r w:rsidRPr="009B1146">
              <w:rPr>
                <w:sz w:val="20"/>
                <w:lang w:val="it-IT"/>
              </w:rPr>
              <w:t>La composizione è così rappresentata:</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sz w:val="20"/>
                <w:lang w:val="it-IT"/>
              </w:rPr>
            </w:pPr>
            <w:r w:rsidRPr="009B1146">
              <w:rPr>
                <w:sz w:val="20"/>
                <w:lang w:val="it-IT"/>
              </w:rPr>
              <w:t xml:space="preserve"> </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1593"/>
              <w:gridCol w:w="1593"/>
              <w:gridCol w:w="1593"/>
              <w:gridCol w:w="1593"/>
              <w:gridCol w:w="1593"/>
              <w:gridCol w:w="1593"/>
            </w:tblGrid>
            <w:tr w:rsidR="00DF7768">
              <w:tc>
                <w:tcPr>
                  <w:tcW w:w="1593"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DF7768">
                  <w:pPr>
                    <w:pStyle w:val="Normal"/>
                    <w:spacing w:line="200" w:lineRule="atLeast"/>
                    <w:jc w:val="center"/>
                    <w:rPr>
                      <w:b/>
                      <w:color w:val="000000"/>
                      <w:sz w:val="16"/>
                      <w:lang w:val="it-IT"/>
                    </w:rPr>
                  </w:pPr>
                </w:p>
              </w:tc>
              <w:tc>
                <w:tcPr>
                  <w:tcW w:w="1593"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Esigibili entro l'esercizio successivo</w:t>
                  </w:r>
                </w:p>
              </w:tc>
              <w:tc>
                <w:tcPr>
                  <w:tcW w:w="1593"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Esigibili oltre l'esercizio</w:t>
                  </w:r>
                </w:p>
              </w:tc>
              <w:tc>
                <w:tcPr>
                  <w:tcW w:w="1593"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Valore nominale totale</w:t>
                  </w:r>
                </w:p>
              </w:tc>
              <w:tc>
                <w:tcPr>
                  <w:tcW w:w="1593"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(Fondi rischi/svalutazioni)</w:t>
                  </w:r>
                </w:p>
              </w:tc>
              <w:tc>
                <w:tcPr>
                  <w:tcW w:w="1593"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Valore netto</w:t>
                  </w:r>
                </w:p>
              </w:tc>
            </w:tr>
            <w:tr w:rsidR="00DF7768">
              <w:tc>
                <w:tcPr>
                  <w:tcW w:w="1593"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Verso clienti</w:t>
                  </w: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365.702 </w:t>
                  </w: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1.075.187 </w:t>
                  </w: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1.440.889 </w:t>
                  </w: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644.067 </w:t>
                  </w: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796.822 </w:t>
                  </w:r>
                </w:p>
              </w:tc>
            </w:tr>
            <w:tr w:rsidR="00DF7768">
              <w:tc>
                <w:tcPr>
                  <w:tcW w:w="1593"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Verso imprese collegate</w:t>
                  </w: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918.000 </w:t>
                  </w: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918.000 </w:t>
                  </w: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918.000 </w:t>
                  </w:r>
                </w:p>
              </w:tc>
            </w:tr>
            <w:tr w:rsidR="00DF7768">
              <w:tc>
                <w:tcPr>
                  <w:tcW w:w="1593"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Crediti tributari</w:t>
                  </w: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21.173 </w:t>
                  </w: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21.173 </w:t>
                  </w:r>
                </w:p>
              </w:tc>
              <w:tc>
                <w:tcPr>
                  <w:tcW w:w="1593"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21.173 </w:t>
                  </w:r>
                </w:p>
              </w:tc>
            </w:tr>
            <w:tr w:rsidR="00DF7768">
              <w:tc>
                <w:tcPr>
                  <w:tcW w:w="1593"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Imposte anticipate</w:t>
                  </w:r>
                </w:p>
              </w:tc>
              <w:tc>
                <w:tcPr>
                  <w:tcW w:w="1593"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593"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654.961 </w:t>
                  </w:r>
                </w:p>
              </w:tc>
              <w:tc>
                <w:tcPr>
                  <w:tcW w:w="1593"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654.961 </w:t>
                  </w:r>
                </w:p>
              </w:tc>
            </w:tr>
            <w:tr w:rsidR="00DF7768">
              <w:tc>
                <w:tcPr>
                  <w:tcW w:w="1593"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Verso altri</w:t>
                  </w: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386.229 </w:t>
                  </w: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386.229 </w:t>
                  </w: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386.229 </w:t>
                  </w:r>
                </w:p>
              </w:tc>
            </w:tr>
            <w:tr w:rsidR="00DF7768">
              <w:tc>
                <w:tcPr>
                  <w:tcW w:w="1593"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Totale</w:t>
                  </w: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1.691.104 </w:t>
                  </w: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1.075.187 </w:t>
                  </w: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3.421.252 </w:t>
                  </w: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644.067 </w:t>
                  </w: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2.777.185 </w:t>
                  </w:r>
                </w:p>
              </w:tc>
            </w:tr>
          </w:tbl>
          <w:p w:rsidR="00DF7768"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color w:val="000080"/>
              </w:rPr>
            </w:pPr>
            <w:r>
              <w:rPr>
                <w:rFonts w:ascii="Arial" w:eastAsia="Arial" w:hAnsi="Arial"/>
                <w:b/>
                <w:color w:val="000080"/>
              </w:rPr>
              <w:t xml:space="preserve"> </w:t>
            </w:r>
          </w:p>
        </w:tc>
      </w:tr>
    </w:tbl>
    <w:p w:rsidR="00DF7768" w:rsidRDefault="00DF7768">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color w:val="000080"/>
        </w:rPr>
      </w:pPr>
    </w:p>
    <w:tbl>
      <w:tblPr>
        <w:tblW w:w="0" w:type="auto"/>
        <w:tblInd w:w="36" w:type="dxa"/>
        <w:tblLayout w:type="fixed"/>
        <w:tblCellMar>
          <w:left w:w="36" w:type="dxa"/>
          <w:right w:w="36" w:type="dxa"/>
        </w:tblCellMar>
        <w:tblLook w:val="0000"/>
      </w:tblPr>
      <w:tblGrid>
        <w:gridCol w:w="9634"/>
      </w:tblGrid>
      <w:tr w:rsidR="00DF7768">
        <w:tc>
          <w:tcPr>
            <w:tcW w:w="9634" w:type="dxa"/>
            <w:tcBorders>
              <w:top w:val="nil"/>
              <w:bottom w:val="nil"/>
            </w:tcBorders>
          </w:tcPr>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lang w:val="it-IT"/>
              </w:rPr>
            </w:pPr>
            <w:r w:rsidRPr="009B1146">
              <w:rPr>
                <w:rFonts w:ascii="Arial" w:eastAsia="Arial" w:hAnsi="Arial"/>
                <w:b/>
                <w:color w:val="000080"/>
                <w:lang w:val="it-IT"/>
              </w:rPr>
              <w:t>Crediti - Distinzione per scadenza</w:t>
            </w:r>
          </w:p>
          <w:p w:rsidR="00DF7768" w:rsidRDefault="00882D0C">
            <w:pPr>
              <w:pStyle w:val="Normal"/>
              <w:spacing w:line="360" w:lineRule="auto"/>
              <w:jc w:val="both"/>
              <w:rPr>
                <w:b/>
                <w:color w:val="000080"/>
                <w:sz w:val="22"/>
              </w:rPr>
            </w:pPr>
            <w:r w:rsidRPr="009B1146">
              <w:rPr>
                <w:sz w:val="20"/>
                <w:lang w:val="it-IT"/>
              </w:rPr>
              <w:t>Vengono di seguito riportati i dati relativi alla</w:t>
            </w:r>
            <w:r w:rsidRPr="009B1146">
              <w:rPr>
                <w:color w:val="000000"/>
                <w:sz w:val="20"/>
                <w:lang w:val="it-IT"/>
              </w:rPr>
              <w:t xml:space="preserve"> suddivisione dei crediti per scadenza, ai sensi dell'art. </w:t>
            </w:r>
            <w:r>
              <w:rPr>
                <w:color w:val="000000"/>
                <w:sz w:val="20"/>
              </w:rPr>
              <w:t>2427, comma 1 numero 6 del codice civile:</w:t>
            </w:r>
          </w:p>
        </w:tc>
      </w:tr>
    </w:tbl>
    <w:p w:rsidR="00DF7768" w:rsidRDefault="00882D0C">
      <w:pPr>
        <w:pStyle w:val="Normal"/>
        <w:spacing w:line="360" w:lineRule="auto"/>
        <w:jc w:val="both"/>
      </w:pPr>
      <w:r>
        <w:t xml:space="preserve"> </w:t>
      </w:r>
    </w:p>
    <w:tbl>
      <w:tblPr>
        <w:tblW w:w="0" w:type="auto"/>
        <w:tblInd w:w="61"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1376"/>
        <w:gridCol w:w="1376"/>
        <w:gridCol w:w="1376"/>
        <w:gridCol w:w="1376"/>
        <w:gridCol w:w="1376"/>
        <w:gridCol w:w="1376"/>
        <w:gridCol w:w="1376"/>
      </w:tblGrid>
      <w:tr w:rsidR="00DF7768" w:rsidRPr="009B1146">
        <w:tc>
          <w:tcPr>
            <w:tcW w:w="137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DF7768">
            <w:pPr>
              <w:pStyle w:val="Normal"/>
              <w:spacing w:line="200" w:lineRule="atLeast"/>
              <w:jc w:val="center"/>
              <w:rPr>
                <w:b/>
                <w:color w:val="000000"/>
                <w:sz w:val="16"/>
              </w:rPr>
            </w:pPr>
          </w:p>
        </w:tc>
        <w:tc>
          <w:tcPr>
            <w:tcW w:w="137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Valore di inizio esercizio</w:t>
            </w:r>
          </w:p>
        </w:tc>
        <w:tc>
          <w:tcPr>
            <w:tcW w:w="137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Variazione nell'esercizio</w:t>
            </w:r>
          </w:p>
        </w:tc>
        <w:tc>
          <w:tcPr>
            <w:tcW w:w="137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Valore di fine esercizio</w:t>
            </w:r>
          </w:p>
        </w:tc>
        <w:tc>
          <w:tcPr>
            <w:tcW w:w="137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Quota scadente entro l'esercizio</w:t>
            </w:r>
          </w:p>
        </w:tc>
        <w:tc>
          <w:tcPr>
            <w:tcW w:w="137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Quota scadente oltre l'esercizio</w:t>
            </w:r>
          </w:p>
        </w:tc>
        <w:tc>
          <w:tcPr>
            <w:tcW w:w="137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882D0C">
            <w:pPr>
              <w:pStyle w:val="Normal"/>
              <w:spacing w:line="200" w:lineRule="atLeast"/>
              <w:jc w:val="center"/>
              <w:rPr>
                <w:b/>
                <w:color w:val="000000"/>
                <w:sz w:val="16"/>
                <w:lang w:val="it-IT"/>
              </w:rPr>
            </w:pPr>
            <w:r w:rsidRPr="009B1146">
              <w:rPr>
                <w:b/>
                <w:color w:val="000000"/>
                <w:sz w:val="16"/>
                <w:lang w:val="it-IT"/>
              </w:rPr>
              <w:t>Di cui di durata residua superiore a 5 anni</w:t>
            </w:r>
          </w:p>
        </w:tc>
      </w:tr>
      <w:tr w:rsidR="00DF7768">
        <w:tc>
          <w:tcPr>
            <w:tcW w:w="1376"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Crediti verso clienti iscritti nell'attivo circolante</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757.418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39.404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796.822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251.283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545.539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r>
      <w:tr w:rsidR="00DF7768">
        <w:tc>
          <w:tcPr>
            <w:tcW w:w="1376"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Crediti verso imprese collegate iscritti nell'attivo circolante</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457.593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460.407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918.000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918.000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r>
      <w:tr w:rsidR="00DF7768">
        <w:tc>
          <w:tcPr>
            <w:tcW w:w="1376"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lastRenderedPageBreak/>
              <w:t>Crediti tributari iscritti nell'attivo circolante</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31.855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-10.682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21.173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21.173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r>
      <w:tr w:rsidR="00DF7768">
        <w:tc>
          <w:tcPr>
            <w:tcW w:w="1376"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Attività per imposte anticipate iscritte nell'attivo circolante</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659.306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-4.345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654.961 </w:t>
            </w:r>
          </w:p>
        </w:tc>
        <w:tc>
          <w:tcPr>
            <w:tcW w:w="137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37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37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r>
      <w:tr w:rsidR="00DF7768">
        <w:tc>
          <w:tcPr>
            <w:tcW w:w="1376"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Crediti verso altri iscritti nell'attivo circolante</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419.695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-33.466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386.229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386.229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r>
      <w:tr w:rsidR="00DF7768">
        <w:tc>
          <w:tcPr>
            <w:tcW w:w="1376"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Totale crediti iscritti nell'attivo circolante</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2.325.867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451.318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2.777.185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1.576.685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545.539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r>
    </w:tbl>
    <w:p w:rsidR="00DF7768" w:rsidRDefault="00DF7768">
      <w:pPr>
        <w:pStyle w:val="Normal"/>
        <w:spacing w:line="360" w:lineRule="auto"/>
        <w:jc w:val="both"/>
      </w:pPr>
    </w:p>
    <w:tbl>
      <w:tblPr>
        <w:tblW w:w="0" w:type="auto"/>
        <w:tblInd w:w="36" w:type="dxa"/>
        <w:tblLayout w:type="fixed"/>
        <w:tblCellMar>
          <w:left w:w="36" w:type="dxa"/>
          <w:right w:w="36" w:type="dxa"/>
        </w:tblCellMar>
        <w:tblLook w:val="0000"/>
      </w:tblPr>
      <w:tblGrid>
        <w:gridCol w:w="9634"/>
      </w:tblGrid>
      <w:tr w:rsidR="00DF7768">
        <w:tc>
          <w:tcPr>
            <w:tcW w:w="9634" w:type="dxa"/>
            <w:tcBorders>
              <w:top w:val="nil"/>
              <w:bottom w:val="nil"/>
            </w:tcBorders>
          </w:tcPr>
          <w:p w:rsidR="00DF7768" w:rsidRPr="009B1146" w:rsidRDefault="00882D0C">
            <w:pPr>
              <w:pStyle w:val="Normal"/>
              <w:spacing w:line="360" w:lineRule="auto"/>
              <w:jc w:val="both"/>
              <w:rPr>
                <w:b/>
                <w:lang w:val="it-IT"/>
              </w:rPr>
            </w:pPr>
            <w:r w:rsidRPr="009B1146">
              <w:rPr>
                <w:b/>
                <w:color w:val="000080"/>
                <w:sz w:val="22"/>
                <w:lang w:val="it-IT"/>
              </w:rPr>
              <w:t>Crediti - Ripartizione per area geografica</w:t>
            </w:r>
          </w:p>
          <w:p w:rsidR="00DF7768" w:rsidRDefault="00882D0C">
            <w:pPr>
              <w:pStyle w:val="Normal"/>
              <w:spacing w:line="360" w:lineRule="auto"/>
              <w:jc w:val="both"/>
              <w:rPr>
                <w:b/>
                <w:color w:val="000080"/>
                <w:sz w:val="22"/>
              </w:rPr>
            </w:pPr>
            <w:r w:rsidRPr="009B1146">
              <w:rPr>
                <w:sz w:val="20"/>
                <w:lang w:val="it-IT"/>
              </w:rPr>
              <w:t xml:space="preserve">Vengono di seguito riportati i dati relativi alla suddivisione dei crediti iscritti nell’attivo circolante per area geografica, ai sensi dell'art. </w:t>
            </w:r>
            <w:r>
              <w:rPr>
                <w:sz w:val="20"/>
              </w:rPr>
              <w:t>2427, comma 1 numero 6 del codice civile:</w:t>
            </w:r>
          </w:p>
        </w:tc>
      </w:tr>
    </w:tbl>
    <w:p w:rsidR="00DF7768" w:rsidRDefault="00882D0C">
      <w:pPr>
        <w:pStyle w:val="Normal"/>
        <w:spacing w:line="360" w:lineRule="auto"/>
        <w:jc w:val="both"/>
      </w:pPr>
      <w:r>
        <w:t xml:space="preserve"> </w:t>
      </w:r>
    </w:p>
    <w:tbl>
      <w:tblPr>
        <w:tblW w:w="0" w:type="auto"/>
        <w:tblInd w:w="61"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2750"/>
        <w:gridCol w:w="1440"/>
        <w:gridCol w:w="1440"/>
        <w:gridCol w:w="1440"/>
      </w:tblGrid>
      <w:tr w:rsidR="00DF7768">
        <w:tc>
          <w:tcPr>
            <w:tcW w:w="275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DF7768">
            <w:pPr>
              <w:pStyle w:val="Normal"/>
              <w:spacing w:line="200" w:lineRule="atLeast"/>
              <w:jc w:val="center"/>
              <w:rPr>
                <w:b/>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Totale</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DF7768">
            <w:pPr>
              <w:pStyle w:val="Normal"/>
              <w:spacing w:line="200" w:lineRule="atLeast"/>
              <w:jc w:val="center"/>
              <w:rPr>
                <w:b/>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DF7768">
            <w:pPr>
              <w:pStyle w:val="Normal"/>
              <w:spacing w:line="200" w:lineRule="atLeast"/>
              <w:jc w:val="center"/>
              <w:rPr>
                <w:b/>
                <w:color w:val="000000"/>
                <w:sz w:val="16"/>
              </w:rPr>
            </w:pP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Area geografica</w:t>
            </w: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provincia di Mantova</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erario italiano</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Crediti verso clienti iscritti nell'attivo circolante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796.822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796.822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Crediti verso collegate iscritti nell'attivo circolante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918.000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918.000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Crediti tributari iscritti nell'attivo circolante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21.173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21.173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Attività per imposte anticipate iscritte nell'attivo circolante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654.961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654.961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Crediti verso altri iscritti nell'attivo circolante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386.229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386.229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Totale crediti iscritti nell'attivo circolante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2.777.185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2.101.051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676.134 </w:t>
            </w:r>
          </w:p>
        </w:tc>
      </w:tr>
    </w:tbl>
    <w:p w:rsidR="00DF7768" w:rsidRDefault="00882D0C">
      <w:pPr>
        <w:pStyle w:val="Normal"/>
        <w:spacing w:line="360" w:lineRule="auto"/>
        <w:jc w:val="both"/>
      </w:pPr>
      <w:r>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b/>
                <w:color w:val="000080"/>
                <w:sz w:val="22"/>
                <w:lang w:val="it-IT"/>
              </w:rPr>
            </w:pPr>
            <w:r w:rsidRPr="009B1146">
              <w:rPr>
                <w:b/>
                <w:color w:val="000080"/>
                <w:sz w:val="22"/>
                <w:lang w:val="it-IT"/>
              </w:rPr>
              <w:t xml:space="preserve"> Crediti - Dettagli </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jc w:val="both"/>
              <w:rPr>
                <w:rFonts w:ascii="Arial" w:eastAsia="Arial" w:hAnsi="Arial"/>
                <w:sz w:val="20"/>
                <w:lang w:val="it-IT"/>
              </w:rPr>
            </w:pPr>
            <w:r w:rsidRPr="009B1146">
              <w:rPr>
                <w:rFonts w:ascii="Arial" w:eastAsia="Arial" w:hAnsi="Arial"/>
                <w:sz w:val="20"/>
                <w:lang w:val="it-IT"/>
              </w:rPr>
              <w:t xml:space="preserve">Il conto crediti verso clienti oltre i 12 mesi viene nel prospetto sotto riportato dettagliato e raffrontato con quello dell'esercizio precedente.   </w:t>
            </w:r>
          </w:p>
          <w:tbl>
            <w:tblPr>
              <w:tblW w:w="0" w:type="auto"/>
              <w:tblBorders>
                <w:top w:val="single" w:sz="6" w:space="0" w:color="auto"/>
                <w:left w:val="single" w:sz="6" w:space="0" w:color="auto"/>
                <w:bottom w:val="single" w:sz="6" w:space="0" w:color="auto"/>
                <w:right w:val="single" w:sz="6" w:space="0" w:color="auto"/>
                <w:insideH w:val="single" w:sz="6" w:space="0" w:color="000000"/>
                <w:insideV w:val="single" w:sz="6" w:space="0" w:color="000000"/>
              </w:tblBorders>
              <w:tblLayout w:type="fixed"/>
              <w:tblCellMar>
                <w:left w:w="30" w:type="dxa"/>
                <w:right w:w="30" w:type="dxa"/>
              </w:tblCellMar>
              <w:tblLook w:val="0000"/>
            </w:tblPr>
            <w:tblGrid>
              <w:gridCol w:w="4766"/>
              <w:gridCol w:w="1815"/>
              <w:gridCol w:w="1770"/>
            </w:tblGrid>
            <w:tr w:rsidR="00DF7768">
              <w:trPr>
                <w:trHeight w:val="70"/>
              </w:trPr>
              <w:tc>
                <w:tcPr>
                  <w:tcW w:w="4766" w:type="dxa"/>
                  <w:tcBorders>
                    <w:top w:val="single" w:sz="6" w:space="0" w:color="auto"/>
                    <w:left w:val="single" w:sz="6" w:space="0" w:color="auto"/>
                    <w:bottom w:val="single" w:sz="6" w:space="0" w:color="auto"/>
                    <w:right w:val="single" w:sz="6" w:space="0" w:color="auto"/>
                  </w:tcBorders>
                  <w:shd w:val="clear" w:color="auto" w:fill="C0C0C0"/>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Descrizione</w:t>
                  </w:r>
                </w:p>
              </w:tc>
              <w:tc>
                <w:tcPr>
                  <w:tcW w:w="1815" w:type="dxa"/>
                  <w:tcBorders>
                    <w:top w:val="single" w:sz="6" w:space="0" w:color="auto"/>
                    <w:left w:val="single" w:sz="6" w:space="0" w:color="auto"/>
                    <w:bottom w:val="single" w:sz="6" w:space="0" w:color="auto"/>
                    <w:right w:val="single" w:sz="6" w:space="0" w:color="auto"/>
                  </w:tcBorders>
                  <w:shd w:val="clear" w:color="auto" w:fill="C0C0C0"/>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Periodo Corrente</w:t>
                  </w:r>
                </w:p>
              </w:tc>
              <w:tc>
                <w:tcPr>
                  <w:tcW w:w="1770" w:type="dxa"/>
                  <w:tcBorders>
                    <w:top w:val="single" w:sz="6" w:space="0" w:color="auto"/>
                    <w:left w:val="single" w:sz="6" w:space="0" w:color="auto"/>
                    <w:bottom w:val="single" w:sz="6" w:space="0" w:color="auto"/>
                    <w:right w:val="single" w:sz="6" w:space="0" w:color="auto"/>
                  </w:tcBorders>
                  <w:shd w:val="clear" w:color="auto" w:fill="C0C0C0"/>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Periodo precedente</w:t>
                  </w:r>
                </w:p>
              </w:tc>
            </w:tr>
            <w:tr w:rsidR="00DF7768">
              <w:trPr>
                <w:trHeight w:val="70"/>
              </w:trPr>
              <w:tc>
                <w:tcPr>
                  <w:tcW w:w="476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9B1146">
                    <w:rPr>
                      <w:color w:val="000000"/>
                      <w:sz w:val="20"/>
                      <w:lang w:val="it-IT"/>
                    </w:rPr>
                    <w:t>Credito v/Ecotrans in sofferenza</w:t>
                  </w:r>
                </w:p>
              </w:tc>
              <w:tc>
                <w:tcPr>
                  <w:tcW w:w="1815"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1.074.296 </w:t>
                  </w:r>
                </w:p>
              </w:tc>
              <w:tc>
                <w:tcPr>
                  <w:tcW w:w="177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1.074.296 </w:t>
                  </w:r>
                </w:p>
              </w:tc>
            </w:tr>
            <w:tr w:rsidR="00DF7768">
              <w:trPr>
                <w:trHeight w:val="70"/>
              </w:trPr>
              <w:tc>
                <w:tcPr>
                  <w:tcW w:w="476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9B1146">
                    <w:rPr>
                      <w:color w:val="000000"/>
                      <w:sz w:val="20"/>
                      <w:lang w:val="it-IT"/>
                    </w:rPr>
                    <w:t>Credito v/Revere costruz.isole ecol.</w:t>
                  </w:r>
                </w:p>
              </w:tc>
              <w:tc>
                <w:tcPr>
                  <w:tcW w:w="1815"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890 </w:t>
                  </w:r>
                </w:p>
              </w:tc>
              <w:tc>
                <w:tcPr>
                  <w:tcW w:w="177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1.335 </w:t>
                  </w:r>
                </w:p>
              </w:tc>
            </w:tr>
            <w:tr w:rsidR="00DF7768" w:rsidRPr="009B1146">
              <w:trPr>
                <w:trHeight w:val="70"/>
              </w:trPr>
              <w:tc>
                <w:tcPr>
                  <w:tcW w:w="476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9B1146">
                    <w:rPr>
                      <w:color w:val="000000"/>
                      <w:sz w:val="20"/>
                      <w:lang w:val="it-IT"/>
                    </w:rPr>
                    <w:t>F.do svalutazione crediti oltre 12 mesi</w:t>
                  </w:r>
                </w:p>
              </w:tc>
              <w:tc>
                <w:tcPr>
                  <w:tcW w:w="1815"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lang w:val="it-IT"/>
                    </w:rPr>
                  </w:pPr>
                  <w:r w:rsidRPr="009B1146">
                    <w:rPr>
                      <w:color w:val="000000"/>
                      <w:sz w:val="20"/>
                      <w:lang w:val="it-IT"/>
                    </w:rPr>
                    <w:t xml:space="preserve">-529.648 </w:t>
                  </w:r>
                </w:p>
              </w:tc>
              <w:tc>
                <w:tcPr>
                  <w:tcW w:w="177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lang w:val="it-IT"/>
                    </w:rPr>
                  </w:pPr>
                  <w:r w:rsidRPr="009B1146">
                    <w:rPr>
                      <w:color w:val="000000"/>
                      <w:sz w:val="20"/>
                      <w:lang w:val="it-IT"/>
                    </w:rPr>
                    <w:t xml:space="preserve">-529.648 </w:t>
                  </w:r>
                </w:p>
              </w:tc>
            </w:tr>
            <w:tr w:rsidR="00DF7768" w:rsidRPr="009B1146">
              <w:trPr>
                <w:trHeight w:val="70"/>
              </w:trPr>
              <w:tc>
                <w:tcPr>
                  <w:tcW w:w="476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lang w:val="it-IT"/>
                    </w:rPr>
                  </w:pPr>
                  <w:r w:rsidRPr="009B1146">
                    <w:rPr>
                      <w:b/>
                      <w:color w:val="000000"/>
                      <w:sz w:val="20"/>
                      <w:lang w:val="it-IT"/>
                    </w:rPr>
                    <w:t>Totale</w:t>
                  </w:r>
                </w:p>
              </w:tc>
              <w:tc>
                <w:tcPr>
                  <w:tcW w:w="1815"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lang w:val="it-IT"/>
                    </w:rPr>
                  </w:pPr>
                  <w:r w:rsidRPr="009B1146">
                    <w:rPr>
                      <w:b/>
                      <w:color w:val="000000"/>
                      <w:sz w:val="20"/>
                      <w:lang w:val="it-IT"/>
                    </w:rPr>
                    <w:t xml:space="preserve">545.538 </w:t>
                  </w:r>
                </w:p>
              </w:tc>
              <w:tc>
                <w:tcPr>
                  <w:tcW w:w="177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lang w:val="it-IT"/>
                    </w:rPr>
                  </w:pPr>
                  <w:r w:rsidRPr="009B1146">
                    <w:rPr>
                      <w:b/>
                      <w:color w:val="000000"/>
                      <w:sz w:val="20"/>
                      <w:lang w:val="it-IT"/>
                    </w:rPr>
                    <w:t xml:space="preserve">545.983 </w:t>
                  </w:r>
                </w:p>
              </w:tc>
            </w:tr>
          </w:tbl>
          <w:p w:rsidR="00DF7768" w:rsidRPr="009B1146" w:rsidRDefault="00DF77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jc w:val="both"/>
              <w:rPr>
                <w:rFonts w:ascii="Arial" w:eastAsia="Arial" w:hAnsi="Arial"/>
                <w:sz w:val="20"/>
                <w:lang w:val="it-IT"/>
              </w:rPr>
            </w:pP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jc w:val="both"/>
              <w:rPr>
                <w:rFonts w:ascii="Arial" w:eastAsia="Arial" w:hAnsi="Arial"/>
                <w:sz w:val="20"/>
                <w:lang w:val="it-IT"/>
              </w:rPr>
            </w:pPr>
            <w:r w:rsidRPr="009B1146">
              <w:rPr>
                <w:rFonts w:ascii="Arial" w:eastAsia="Arial" w:hAnsi="Arial"/>
                <w:sz w:val="20"/>
                <w:lang w:val="it-IT"/>
              </w:rPr>
              <w:t xml:space="preserve">Le principali voci dei crediti tributari del corrente esercizio vengono nel prospetto sotto riportato dettagliate e raffrontate con quelle dell'esercizio precedente.   </w:t>
            </w:r>
          </w:p>
          <w:tbl>
            <w:tblPr>
              <w:tblW w:w="0" w:type="auto"/>
              <w:tblBorders>
                <w:top w:val="single" w:sz="6" w:space="0" w:color="auto"/>
                <w:left w:val="single" w:sz="6" w:space="0" w:color="auto"/>
                <w:bottom w:val="single" w:sz="6" w:space="0" w:color="auto"/>
                <w:right w:val="single" w:sz="6" w:space="0" w:color="auto"/>
                <w:insideH w:val="single" w:sz="6" w:space="0" w:color="000000"/>
                <w:insideV w:val="single" w:sz="6" w:space="0" w:color="000000"/>
              </w:tblBorders>
              <w:tblLayout w:type="fixed"/>
              <w:tblCellMar>
                <w:left w:w="30" w:type="dxa"/>
                <w:right w:w="30" w:type="dxa"/>
              </w:tblCellMar>
              <w:tblLook w:val="0000"/>
            </w:tblPr>
            <w:tblGrid>
              <w:gridCol w:w="4811"/>
              <w:gridCol w:w="1770"/>
              <w:gridCol w:w="1770"/>
            </w:tblGrid>
            <w:tr w:rsidR="00DF7768">
              <w:trPr>
                <w:trHeight w:val="70"/>
              </w:trPr>
              <w:tc>
                <w:tcPr>
                  <w:tcW w:w="4811" w:type="dxa"/>
                  <w:tcBorders>
                    <w:top w:val="single" w:sz="6" w:space="0" w:color="auto"/>
                    <w:left w:val="single" w:sz="6" w:space="0" w:color="auto"/>
                    <w:bottom w:val="single" w:sz="6" w:space="0" w:color="auto"/>
                    <w:right w:val="single" w:sz="6" w:space="0" w:color="auto"/>
                  </w:tcBorders>
                  <w:shd w:val="clear" w:color="auto" w:fill="C0C0C0"/>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Descrizione</w:t>
                  </w:r>
                </w:p>
              </w:tc>
              <w:tc>
                <w:tcPr>
                  <w:tcW w:w="1770" w:type="dxa"/>
                  <w:tcBorders>
                    <w:top w:val="single" w:sz="6" w:space="0" w:color="auto"/>
                    <w:left w:val="single" w:sz="6" w:space="0" w:color="auto"/>
                    <w:bottom w:val="single" w:sz="6" w:space="0" w:color="auto"/>
                    <w:right w:val="single" w:sz="6" w:space="0" w:color="auto"/>
                  </w:tcBorders>
                  <w:shd w:val="clear" w:color="auto" w:fill="C0C0C0"/>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Periodo Corrente</w:t>
                  </w:r>
                </w:p>
              </w:tc>
              <w:tc>
                <w:tcPr>
                  <w:tcW w:w="1770" w:type="dxa"/>
                  <w:tcBorders>
                    <w:top w:val="single" w:sz="6" w:space="0" w:color="auto"/>
                    <w:left w:val="single" w:sz="6" w:space="0" w:color="auto"/>
                    <w:bottom w:val="single" w:sz="6" w:space="0" w:color="auto"/>
                    <w:right w:val="single" w:sz="6" w:space="0" w:color="auto"/>
                  </w:tcBorders>
                  <w:shd w:val="clear" w:color="auto" w:fill="C0C0C0"/>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Periodo precedente</w:t>
                  </w:r>
                </w:p>
              </w:tc>
            </w:tr>
            <w:tr w:rsidR="00DF7768">
              <w:trPr>
                <w:trHeight w:val="67"/>
              </w:trPr>
              <w:tc>
                <w:tcPr>
                  <w:tcW w:w="4811"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9B1146">
                    <w:rPr>
                      <w:color w:val="000000"/>
                      <w:sz w:val="20"/>
                      <w:lang w:val="it-IT"/>
                    </w:rPr>
                    <w:t>Crediti v/erario ritenute subite</w:t>
                  </w:r>
                </w:p>
              </w:tc>
              <w:tc>
                <w:tcPr>
                  <w:tcW w:w="177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8 </w:t>
                  </w:r>
                </w:p>
              </w:tc>
              <w:tc>
                <w:tcPr>
                  <w:tcW w:w="177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12 </w:t>
                  </w:r>
                </w:p>
              </w:tc>
            </w:tr>
            <w:tr w:rsidR="00DF7768">
              <w:trPr>
                <w:trHeight w:val="67"/>
              </w:trPr>
              <w:tc>
                <w:tcPr>
                  <w:tcW w:w="4811"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Erario IVA credito</w:t>
                  </w:r>
                </w:p>
              </w:tc>
              <w:tc>
                <w:tcPr>
                  <w:tcW w:w="177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 </w:t>
                  </w:r>
                </w:p>
              </w:tc>
              <w:tc>
                <w:tcPr>
                  <w:tcW w:w="177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1.640 </w:t>
                  </w:r>
                </w:p>
              </w:tc>
            </w:tr>
            <w:tr w:rsidR="00DF7768">
              <w:trPr>
                <w:trHeight w:val="67"/>
              </w:trPr>
              <w:tc>
                <w:tcPr>
                  <w:tcW w:w="4811"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9B1146">
                    <w:rPr>
                      <w:color w:val="000000"/>
                      <w:sz w:val="20"/>
                      <w:lang w:val="it-IT"/>
                    </w:rPr>
                    <w:t>Credito v/erario acconto  IRAP</w:t>
                  </w:r>
                </w:p>
              </w:tc>
              <w:tc>
                <w:tcPr>
                  <w:tcW w:w="177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 </w:t>
                  </w:r>
                </w:p>
              </w:tc>
              <w:tc>
                <w:tcPr>
                  <w:tcW w:w="177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5.680 </w:t>
                  </w:r>
                </w:p>
              </w:tc>
            </w:tr>
            <w:tr w:rsidR="00DF7768">
              <w:trPr>
                <w:trHeight w:val="67"/>
              </w:trPr>
              <w:tc>
                <w:tcPr>
                  <w:tcW w:w="4811"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9B1146">
                    <w:rPr>
                      <w:color w:val="000000"/>
                      <w:sz w:val="20"/>
                      <w:lang w:val="it-IT"/>
                    </w:rPr>
                    <w:lastRenderedPageBreak/>
                    <w:t>Credito v/erario acconto IRES</w:t>
                  </w:r>
                </w:p>
              </w:tc>
              <w:tc>
                <w:tcPr>
                  <w:tcW w:w="177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 </w:t>
                  </w:r>
                </w:p>
              </w:tc>
              <w:tc>
                <w:tcPr>
                  <w:tcW w:w="177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969 </w:t>
                  </w:r>
                </w:p>
              </w:tc>
            </w:tr>
            <w:tr w:rsidR="00DF7768">
              <w:trPr>
                <w:trHeight w:val="67"/>
              </w:trPr>
              <w:tc>
                <w:tcPr>
                  <w:tcW w:w="4811"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Credito Ires</w:t>
                  </w:r>
                </w:p>
              </w:tc>
              <w:tc>
                <w:tcPr>
                  <w:tcW w:w="177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1.196 </w:t>
                  </w:r>
                </w:p>
              </w:tc>
              <w:tc>
                <w:tcPr>
                  <w:tcW w:w="177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9.265 </w:t>
                  </w:r>
                </w:p>
              </w:tc>
            </w:tr>
            <w:tr w:rsidR="00DF7768">
              <w:trPr>
                <w:trHeight w:val="67"/>
              </w:trPr>
              <w:tc>
                <w:tcPr>
                  <w:tcW w:w="4811"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Credito Irap</w:t>
                  </w:r>
                </w:p>
              </w:tc>
              <w:tc>
                <w:tcPr>
                  <w:tcW w:w="177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5.680 </w:t>
                  </w:r>
                </w:p>
              </w:tc>
              <w:tc>
                <w:tcPr>
                  <w:tcW w:w="177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 </w:t>
                  </w:r>
                </w:p>
              </w:tc>
            </w:tr>
            <w:tr w:rsidR="00DF7768" w:rsidRPr="009B1146">
              <w:trPr>
                <w:trHeight w:val="67"/>
              </w:trPr>
              <w:tc>
                <w:tcPr>
                  <w:tcW w:w="4811"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9B1146">
                    <w:rPr>
                      <w:color w:val="000000"/>
                      <w:sz w:val="20"/>
                      <w:lang w:val="it-IT"/>
                    </w:rPr>
                    <w:t>Credito v/erario rimb.IVA autovetture</w:t>
                  </w:r>
                </w:p>
              </w:tc>
              <w:tc>
                <w:tcPr>
                  <w:tcW w:w="177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lang w:val="it-IT"/>
                    </w:rPr>
                  </w:pPr>
                  <w:r w:rsidRPr="009B1146">
                    <w:rPr>
                      <w:color w:val="000000"/>
                      <w:sz w:val="20"/>
                      <w:lang w:val="it-IT"/>
                    </w:rPr>
                    <w:t xml:space="preserve">8.398 </w:t>
                  </w:r>
                </w:p>
              </w:tc>
              <w:tc>
                <w:tcPr>
                  <w:tcW w:w="177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lang w:val="it-IT"/>
                    </w:rPr>
                  </w:pPr>
                  <w:r w:rsidRPr="009B1146">
                    <w:rPr>
                      <w:color w:val="000000"/>
                      <w:sz w:val="20"/>
                      <w:lang w:val="it-IT"/>
                    </w:rPr>
                    <w:t xml:space="preserve">8.398 </w:t>
                  </w:r>
                </w:p>
              </w:tc>
            </w:tr>
            <w:tr w:rsidR="00DF7768" w:rsidRPr="009B1146">
              <w:trPr>
                <w:trHeight w:val="67"/>
              </w:trPr>
              <w:tc>
                <w:tcPr>
                  <w:tcW w:w="4811"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9B1146">
                    <w:rPr>
                      <w:color w:val="000000"/>
                      <w:sz w:val="20"/>
                      <w:lang w:val="it-IT"/>
                    </w:rPr>
                    <w:t>Credito erario non utilizzabile</w:t>
                  </w:r>
                </w:p>
              </w:tc>
              <w:tc>
                <w:tcPr>
                  <w:tcW w:w="177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lang w:val="it-IT"/>
                    </w:rPr>
                  </w:pPr>
                  <w:r w:rsidRPr="009B1146">
                    <w:rPr>
                      <w:color w:val="000000"/>
                      <w:sz w:val="20"/>
                      <w:lang w:val="it-IT"/>
                    </w:rPr>
                    <w:t xml:space="preserve">5.892 </w:t>
                  </w:r>
                </w:p>
              </w:tc>
              <w:tc>
                <w:tcPr>
                  <w:tcW w:w="177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lang w:val="it-IT"/>
                    </w:rPr>
                  </w:pPr>
                  <w:r w:rsidRPr="009B1146">
                    <w:rPr>
                      <w:color w:val="000000"/>
                      <w:sz w:val="20"/>
                      <w:lang w:val="it-IT"/>
                    </w:rPr>
                    <w:t xml:space="preserve">5.892 </w:t>
                  </w:r>
                </w:p>
              </w:tc>
            </w:tr>
            <w:tr w:rsidR="00DF7768" w:rsidRPr="009B1146">
              <w:trPr>
                <w:trHeight w:val="70"/>
              </w:trPr>
              <w:tc>
                <w:tcPr>
                  <w:tcW w:w="4811"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lang w:val="it-IT"/>
                    </w:rPr>
                  </w:pPr>
                  <w:r w:rsidRPr="009B1146">
                    <w:rPr>
                      <w:b/>
                      <w:color w:val="000000"/>
                      <w:sz w:val="20"/>
                      <w:lang w:val="it-IT"/>
                    </w:rPr>
                    <w:t>Totale</w:t>
                  </w:r>
                </w:p>
              </w:tc>
              <w:tc>
                <w:tcPr>
                  <w:tcW w:w="177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lang w:val="it-IT"/>
                    </w:rPr>
                  </w:pPr>
                  <w:r w:rsidRPr="009B1146">
                    <w:rPr>
                      <w:b/>
                      <w:color w:val="000000"/>
                      <w:sz w:val="20"/>
                      <w:lang w:val="it-IT"/>
                    </w:rPr>
                    <w:t xml:space="preserve">21.173 </w:t>
                  </w:r>
                </w:p>
              </w:tc>
              <w:tc>
                <w:tcPr>
                  <w:tcW w:w="177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lang w:val="it-IT"/>
                    </w:rPr>
                  </w:pPr>
                  <w:r w:rsidRPr="009B1146">
                    <w:rPr>
                      <w:b/>
                      <w:color w:val="000000"/>
                      <w:sz w:val="20"/>
                      <w:lang w:val="it-IT"/>
                    </w:rPr>
                    <w:t xml:space="preserve">31.855 </w:t>
                  </w:r>
                </w:p>
              </w:tc>
            </w:tr>
          </w:tbl>
          <w:p w:rsidR="00DF7768" w:rsidRPr="009B1146" w:rsidRDefault="00DF77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ind w:right="1"/>
              <w:jc w:val="both"/>
              <w:rPr>
                <w:rFonts w:ascii="Arial" w:eastAsia="Arial" w:hAnsi="Arial"/>
                <w:color w:val="000000"/>
                <w:sz w:val="20"/>
                <w:lang w:val="it-IT"/>
              </w:rPr>
            </w:pP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19" w:line="360" w:lineRule="auto"/>
              <w:jc w:val="both"/>
              <w:rPr>
                <w:rFonts w:ascii="Arial" w:eastAsia="Arial" w:hAnsi="Arial"/>
                <w:color w:val="000000"/>
                <w:sz w:val="20"/>
                <w:lang w:val="it-IT"/>
              </w:rPr>
            </w:pPr>
            <w:r w:rsidRPr="009B1146">
              <w:rPr>
                <w:rFonts w:ascii="Arial" w:eastAsia="Arial" w:hAnsi="Arial"/>
                <w:color w:val="000000"/>
                <w:sz w:val="20"/>
                <w:lang w:val="it-IT"/>
              </w:rPr>
              <w:t xml:space="preserve">Si è provveduto a stornare le imposte anticipate relative ai compensi degli amministratori maturati negli esercizi precedenti e corrisposti nell'esercizio corrente. </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jc w:val="both"/>
              <w:rPr>
                <w:rFonts w:ascii="Arial" w:eastAsia="Arial" w:hAnsi="Arial"/>
                <w:b/>
                <w:color w:val="000000"/>
                <w:sz w:val="20"/>
                <w:lang w:val="it-IT"/>
              </w:rPr>
            </w:pPr>
            <w:r w:rsidRPr="009B1146">
              <w:rPr>
                <w:rFonts w:ascii="Arial" w:eastAsia="Arial" w:hAnsi="Arial"/>
                <w:color w:val="000000"/>
                <w:sz w:val="20"/>
                <w:lang w:val="it-IT"/>
              </w:rPr>
              <w:t xml:space="preserve">Sono iscritti all'attivo dagli esercizi precedenti crediti per le imposte anticipate relative agli interessi passivi indeducibili per incapienza di "rol" risultanti dal modello UNICO SC 2016; nel corrente esercizio tale credito è stato ridotto in relazione alla riduzione dell'aliquote ires a decorrere dal 2017. Per il corrente esercizio </w:t>
            </w:r>
            <w:r w:rsidRPr="009B1146">
              <w:rPr>
                <w:rFonts w:ascii="Arial" w:eastAsia="Arial" w:hAnsi="Arial"/>
                <w:sz w:val="20"/>
                <w:lang w:val="it-IT"/>
              </w:rPr>
              <w:t xml:space="preserve">è stata rilevata la quota di credito per imposte anticipate relativa agli interessi passivi indeducibili per incapienza di rol. </w:t>
            </w:r>
            <w:r w:rsidRPr="009B1146">
              <w:rPr>
                <w:rFonts w:ascii="Arial" w:eastAsia="Arial" w:hAnsi="Arial"/>
                <w:color w:val="000000"/>
                <w:sz w:val="20"/>
                <w:lang w:val="it-IT"/>
              </w:rPr>
              <w:t>Risultano iscritti all’attivo crediti per le imposte anticipate relativi alle perdite fiscali riportabili risultanti dal modello UNICO SC 2016.Nel corrente esercizio si è provveduto a stornare il credito per imposte anticipate rilevato in precedenti esercizi sia su perdite fiscali in relazione alla riduzione dell'aliquota ires a decorrere dall'esercizio 2017. Si è provveduto a rilevare i crediti relativi alle imposte anticipate pertinenti alla perdita fiscale dell'esercizio corrente. Il prospetto sotto riportato evidenzia i crediti per imposte anticipate iscritti all’attivo alla fine dell’esercizio corrente raffrontati con quelli iscritti all'attivo nell’esercizio precedente.</w:t>
            </w:r>
            <w:r w:rsidRPr="009B1146">
              <w:rPr>
                <w:rFonts w:ascii="Arial" w:eastAsia="Arial" w:hAnsi="Arial"/>
                <w:b/>
                <w:color w:val="000000"/>
                <w:sz w:val="20"/>
                <w:lang w:val="it-IT"/>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000000"/>
                <w:insideV w:val="single" w:sz="6" w:space="0" w:color="000000"/>
              </w:tblBorders>
              <w:tblLayout w:type="fixed"/>
              <w:tblCellMar>
                <w:left w:w="30" w:type="dxa"/>
                <w:right w:w="30" w:type="dxa"/>
              </w:tblCellMar>
              <w:tblLook w:val="0000"/>
            </w:tblPr>
            <w:tblGrid>
              <w:gridCol w:w="4826"/>
              <w:gridCol w:w="1755"/>
              <w:gridCol w:w="1740"/>
            </w:tblGrid>
            <w:tr w:rsidR="00DF7768">
              <w:trPr>
                <w:trHeight w:val="70"/>
              </w:trPr>
              <w:tc>
                <w:tcPr>
                  <w:tcW w:w="4826" w:type="dxa"/>
                  <w:tcBorders>
                    <w:top w:val="single" w:sz="6" w:space="0" w:color="auto"/>
                    <w:left w:val="single" w:sz="6" w:space="0" w:color="auto"/>
                    <w:bottom w:val="single" w:sz="6" w:space="0" w:color="auto"/>
                    <w:right w:val="single" w:sz="6" w:space="0" w:color="auto"/>
                  </w:tcBorders>
                  <w:shd w:val="clear" w:color="auto" w:fill="C0C0C0"/>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Descrizione</w:t>
                  </w:r>
                </w:p>
              </w:tc>
              <w:tc>
                <w:tcPr>
                  <w:tcW w:w="1755" w:type="dxa"/>
                  <w:tcBorders>
                    <w:top w:val="single" w:sz="6" w:space="0" w:color="auto"/>
                    <w:left w:val="single" w:sz="6" w:space="0" w:color="auto"/>
                    <w:bottom w:val="single" w:sz="6" w:space="0" w:color="auto"/>
                    <w:right w:val="single" w:sz="6" w:space="0" w:color="auto"/>
                  </w:tcBorders>
                  <w:shd w:val="clear" w:color="auto" w:fill="C0C0C0"/>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Periodo Corrente</w:t>
                  </w:r>
                </w:p>
              </w:tc>
              <w:tc>
                <w:tcPr>
                  <w:tcW w:w="1740" w:type="dxa"/>
                  <w:tcBorders>
                    <w:top w:val="single" w:sz="6" w:space="0" w:color="auto"/>
                    <w:left w:val="single" w:sz="6" w:space="0" w:color="auto"/>
                    <w:bottom w:val="single" w:sz="6" w:space="0" w:color="auto"/>
                    <w:right w:val="single" w:sz="6" w:space="0" w:color="auto"/>
                  </w:tcBorders>
                  <w:shd w:val="clear" w:color="auto" w:fill="C0C0C0"/>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Periodo Precedente</w:t>
                  </w:r>
                </w:p>
              </w:tc>
            </w:tr>
            <w:tr w:rsidR="00DF7768">
              <w:trPr>
                <w:trHeight w:val="74"/>
              </w:trPr>
              <w:tc>
                <w:tcPr>
                  <w:tcW w:w="482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9B1146">
                    <w:rPr>
                      <w:color w:val="000000"/>
                      <w:sz w:val="20"/>
                      <w:lang w:val="it-IT"/>
                    </w:rPr>
                    <w:t>Credito per imposte ant.te su int. pass.</w:t>
                  </w:r>
                </w:p>
              </w:tc>
              <w:tc>
                <w:tcPr>
                  <w:tcW w:w="1755"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67.825 </w:t>
                  </w:r>
                </w:p>
              </w:tc>
              <w:tc>
                <w:tcPr>
                  <w:tcW w:w="174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57.790 </w:t>
                  </w:r>
                </w:p>
              </w:tc>
            </w:tr>
            <w:tr w:rsidR="00DF7768">
              <w:trPr>
                <w:trHeight w:val="74"/>
              </w:trPr>
              <w:tc>
                <w:tcPr>
                  <w:tcW w:w="482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9B1146">
                    <w:rPr>
                      <w:color w:val="000000"/>
                      <w:sz w:val="20"/>
                      <w:lang w:val="it-IT"/>
                    </w:rPr>
                    <w:t>Credito imposte ant.te su perdite fiscali</w:t>
                  </w:r>
                </w:p>
              </w:tc>
              <w:tc>
                <w:tcPr>
                  <w:tcW w:w="1755"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511.479 </w:t>
                  </w:r>
                </w:p>
              </w:tc>
              <w:tc>
                <w:tcPr>
                  <w:tcW w:w="174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515.691 </w:t>
                  </w:r>
                </w:p>
              </w:tc>
            </w:tr>
            <w:tr w:rsidR="00DF7768">
              <w:trPr>
                <w:trHeight w:val="74"/>
              </w:trPr>
              <w:tc>
                <w:tcPr>
                  <w:tcW w:w="4826"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Credito imposte ant. IRES 2009 (rival.)</w:t>
                  </w:r>
                </w:p>
              </w:tc>
              <w:tc>
                <w:tcPr>
                  <w:tcW w:w="1755"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59.749 </w:t>
                  </w:r>
                </w:p>
              </w:tc>
              <w:tc>
                <w:tcPr>
                  <w:tcW w:w="174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68.462 </w:t>
                  </w:r>
                </w:p>
              </w:tc>
            </w:tr>
            <w:tr w:rsidR="00DF7768">
              <w:trPr>
                <w:trHeight w:val="74"/>
              </w:trPr>
              <w:tc>
                <w:tcPr>
                  <w:tcW w:w="482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9B1146">
                    <w:rPr>
                      <w:color w:val="000000"/>
                      <w:sz w:val="20"/>
                      <w:lang w:val="it-IT"/>
                    </w:rPr>
                    <w:t>Credito imposte ant. IRAP 2009 (rival.)</w:t>
                  </w:r>
                </w:p>
              </w:tc>
              <w:tc>
                <w:tcPr>
                  <w:tcW w:w="1755"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9.709 </w:t>
                  </w:r>
                </w:p>
              </w:tc>
              <w:tc>
                <w:tcPr>
                  <w:tcW w:w="174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9.709 </w:t>
                  </w:r>
                </w:p>
              </w:tc>
            </w:tr>
            <w:tr w:rsidR="00DF7768">
              <w:trPr>
                <w:trHeight w:val="74"/>
              </w:trPr>
              <w:tc>
                <w:tcPr>
                  <w:tcW w:w="482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9B1146">
                    <w:rPr>
                      <w:color w:val="000000"/>
                      <w:sz w:val="20"/>
                      <w:lang w:val="it-IT"/>
                    </w:rPr>
                    <w:t>Credito Imposte anticipate interessi mora</w:t>
                  </w:r>
                </w:p>
              </w:tc>
              <w:tc>
                <w:tcPr>
                  <w:tcW w:w="1755"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6.199 </w:t>
                  </w:r>
                </w:p>
              </w:tc>
              <w:tc>
                <w:tcPr>
                  <w:tcW w:w="174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7.103 </w:t>
                  </w:r>
                </w:p>
              </w:tc>
            </w:tr>
            <w:tr w:rsidR="00DF7768" w:rsidRPr="009B1146">
              <w:trPr>
                <w:trHeight w:val="74"/>
              </w:trPr>
              <w:tc>
                <w:tcPr>
                  <w:tcW w:w="482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9B1146">
                    <w:rPr>
                      <w:color w:val="000000"/>
                      <w:sz w:val="20"/>
                      <w:lang w:val="it-IT"/>
                    </w:rPr>
                    <w:t>Credito imposte anticipate comp.amminist.</w:t>
                  </w:r>
                </w:p>
              </w:tc>
              <w:tc>
                <w:tcPr>
                  <w:tcW w:w="1755"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lang w:val="it-IT"/>
                    </w:rPr>
                  </w:pPr>
                  <w:r w:rsidRPr="009B1146">
                    <w:rPr>
                      <w:color w:val="000000"/>
                      <w:sz w:val="20"/>
                      <w:lang w:val="it-IT"/>
                    </w:rPr>
                    <w:t xml:space="preserve">0 </w:t>
                  </w:r>
                </w:p>
              </w:tc>
              <w:tc>
                <w:tcPr>
                  <w:tcW w:w="174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lang w:val="it-IT"/>
                    </w:rPr>
                  </w:pPr>
                  <w:r w:rsidRPr="009B1146">
                    <w:rPr>
                      <w:color w:val="000000"/>
                      <w:sz w:val="20"/>
                      <w:lang w:val="it-IT"/>
                    </w:rPr>
                    <w:t xml:space="preserve">550 </w:t>
                  </w:r>
                </w:p>
              </w:tc>
            </w:tr>
            <w:tr w:rsidR="00DF7768" w:rsidRPr="009B1146">
              <w:trPr>
                <w:trHeight w:val="94"/>
              </w:trPr>
              <w:tc>
                <w:tcPr>
                  <w:tcW w:w="482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lang w:val="it-IT"/>
                    </w:rPr>
                  </w:pPr>
                  <w:r w:rsidRPr="009B1146">
                    <w:rPr>
                      <w:b/>
                      <w:color w:val="000000"/>
                      <w:sz w:val="20"/>
                      <w:lang w:val="it-IT"/>
                    </w:rPr>
                    <w:t>Totale</w:t>
                  </w:r>
                </w:p>
              </w:tc>
              <w:tc>
                <w:tcPr>
                  <w:tcW w:w="1755"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lang w:val="it-IT"/>
                    </w:rPr>
                  </w:pPr>
                  <w:r w:rsidRPr="009B1146">
                    <w:rPr>
                      <w:b/>
                      <w:color w:val="000000"/>
                      <w:sz w:val="20"/>
                      <w:lang w:val="it-IT"/>
                    </w:rPr>
                    <w:t xml:space="preserve">654.961 </w:t>
                  </w:r>
                </w:p>
              </w:tc>
              <w:tc>
                <w:tcPr>
                  <w:tcW w:w="174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lang w:val="it-IT"/>
                    </w:rPr>
                  </w:pPr>
                  <w:r w:rsidRPr="009B1146">
                    <w:rPr>
                      <w:b/>
                      <w:color w:val="000000"/>
                      <w:sz w:val="20"/>
                      <w:lang w:val="it-IT"/>
                    </w:rPr>
                    <w:t xml:space="preserve">659.306 </w:t>
                  </w:r>
                </w:p>
              </w:tc>
            </w:tr>
          </w:tbl>
          <w:p w:rsidR="00DF7768" w:rsidRPr="009B1146" w:rsidRDefault="00DF77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jc w:val="both"/>
              <w:rPr>
                <w:rFonts w:ascii="Arial" w:eastAsia="Arial" w:hAnsi="Arial"/>
                <w:b/>
                <w:color w:val="000000"/>
                <w:sz w:val="20"/>
                <w:lang w:val="it-IT"/>
              </w:rPr>
            </w:pP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jc w:val="both"/>
              <w:rPr>
                <w:rFonts w:ascii="Arial" w:eastAsia="Arial" w:hAnsi="Arial"/>
                <w:sz w:val="20"/>
                <w:lang w:val="it-IT"/>
              </w:rPr>
            </w:pPr>
            <w:r w:rsidRPr="009B1146">
              <w:rPr>
                <w:rFonts w:ascii="Arial" w:eastAsia="Arial" w:hAnsi="Arial"/>
                <w:sz w:val="20"/>
                <w:lang w:val="it-IT"/>
              </w:rPr>
              <w:t>I crediti verso altri, alla fine dell'esercizio corrente, pari ad euro 386.229 e alla fine dell'esercizio precedente pari a Euro 419.695, sono relativi ai crediti inesigibili che la società vanta nei confronti dei Comuni ex gestione diretta TIA.</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jc w:val="both"/>
              <w:rPr>
                <w:rFonts w:ascii="Arial" w:eastAsia="Arial" w:hAnsi="Arial"/>
                <w:sz w:val="20"/>
                <w:lang w:val="it-IT"/>
              </w:rPr>
            </w:pPr>
            <w:r w:rsidRPr="009B1146">
              <w:rPr>
                <w:rFonts w:ascii="Arial" w:eastAsia="Arial" w:hAnsi="Arial"/>
                <w:color w:val="000000"/>
                <w:sz w:val="20"/>
                <w:lang w:val="it-IT"/>
              </w:rPr>
              <w:t>Il fondo svalutazione crediti istituito ai sensi dell’articolo 2426 c.c., disciplinato dalla normativa fiscale all’articolo 106 del D.P.R. 917/1986 ed il fondo svalutazione rischi interessi di mora sono stati interessati dalle seguenti movimentazioni nel corso dell’esercizio.</w:t>
            </w:r>
            <w:r w:rsidRPr="009B1146">
              <w:rPr>
                <w:rFonts w:ascii="Arial" w:eastAsia="Arial" w:hAnsi="Arial"/>
                <w:sz w:val="20"/>
                <w:lang w:val="it-IT"/>
              </w:rPr>
              <w:t xml:space="preserve"> </w:t>
            </w:r>
          </w:p>
          <w:tbl>
            <w:tblPr>
              <w:tblW w:w="0" w:type="auto"/>
              <w:tblInd w:w="142" w:type="dxa"/>
              <w:tblLayout w:type="fixed"/>
              <w:tblCellMar>
                <w:left w:w="0" w:type="dxa"/>
                <w:right w:w="0" w:type="dxa"/>
              </w:tblCellMar>
              <w:tblLook w:val="0000"/>
            </w:tblPr>
            <w:tblGrid>
              <w:gridCol w:w="4253"/>
              <w:gridCol w:w="1559"/>
            </w:tblGrid>
            <w:tr w:rsidR="00DF7768" w:rsidRPr="009B1146">
              <w:tc>
                <w:tcPr>
                  <w:tcW w:w="4253" w:type="dxa"/>
                  <w:tcBorders>
                    <w:top w:val="nil"/>
                  </w:tcBorders>
                </w:tcPr>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center"/>
                    <w:rPr>
                      <w:rFonts w:ascii="Arial" w:eastAsia="Arial" w:hAnsi="Arial"/>
                      <w:sz w:val="20"/>
                      <w:lang w:val="it-IT"/>
                    </w:rPr>
                  </w:pPr>
                  <w:r w:rsidRPr="009B1146">
                    <w:rPr>
                      <w:rFonts w:ascii="Arial" w:eastAsia="Arial" w:hAnsi="Arial"/>
                      <w:b/>
                      <w:color w:val="000000"/>
                      <w:sz w:val="20"/>
                      <w:lang w:val="it-IT"/>
                    </w:rPr>
                    <w:t>Descrizione</w:t>
                  </w:r>
                </w:p>
              </w:tc>
              <w:tc>
                <w:tcPr>
                  <w:tcW w:w="1559" w:type="dxa"/>
                  <w:tcBorders>
                    <w:top w:val="nil"/>
                  </w:tcBorders>
                  <w:shd w:val="clear" w:color="auto" w:fill="F2F2F2"/>
                </w:tcPr>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center"/>
                    <w:rPr>
                      <w:rFonts w:ascii="Arial" w:eastAsia="Arial" w:hAnsi="Arial"/>
                      <w:b/>
                      <w:color w:val="000000"/>
                      <w:sz w:val="20"/>
                      <w:lang w:val="it-IT"/>
                    </w:rPr>
                  </w:pPr>
                  <w:r w:rsidRPr="009B1146">
                    <w:rPr>
                      <w:rFonts w:ascii="Arial" w:eastAsia="Arial" w:hAnsi="Arial"/>
                      <w:b/>
                      <w:color w:val="000000"/>
                      <w:sz w:val="20"/>
                      <w:lang w:val="it-IT"/>
                    </w:rPr>
                    <w:t>Importi</w:t>
                  </w:r>
                </w:p>
              </w:tc>
            </w:tr>
            <w:tr w:rsidR="00DF7768" w:rsidRPr="009B1146">
              <w:tblPrEx>
                <w:tblCellMar>
                  <w:left w:w="70" w:type="dxa"/>
                  <w:right w:w="70" w:type="dxa"/>
                </w:tblCellMar>
              </w:tblPrEx>
              <w:tc>
                <w:tcPr>
                  <w:tcW w:w="4253" w:type="dxa"/>
                </w:tcPr>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rPr>
                      <w:rFonts w:ascii="Arial" w:eastAsia="Arial" w:hAnsi="Arial"/>
                      <w:color w:val="000000"/>
                      <w:sz w:val="20"/>
                      <w:lang w:val="it-IT"/>
                    </w:rPr>
                  </w:pPr>
                  <w:r w:rsidRPr="009B1146">
                    <w:rPr>
                      <w:rFonts w:ascii="Arial" w:eastAsia="Arial" w:hAnsi="Arial"/>
                      <w:color w:val="000000"/>
                      <w:sz w:val="20"/>
                      <w:lang w:val="it-IT"/>
                    </w:rPr>
                    <w:t xml:space="preserve">F.do svalutazione crediti </w:t>
                  </w:r>
                </w:p>
              </w:tc>
              <w:tc>
                <w:tcPr>
                  <w:tcW w:w="1559" w:type="dxa"/>
                </w:tcPr>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ind w:right="28"/>
                    <w:jc w:val="right"/>
                    <w:rPr>
                      <w:rFonts w:ascii="Arial" w:eastAsia="Arial" w:hAnsi="Arial"/>
                      <w:color w:val="000000"/>
                      <w:sz w:val="20"/>
                      <w:lang w:val="it-IT"/>
                    </w:rPr>
                  </w:pPr>
                  <w:r w:rsidRPr="009B1146">
                    <w:rPr>
                      <w:rFonts w:ascii="Arial" w:eastAsia="Arial" w:hAnsi="Arial"/>
                      <w:color w:val="000000"/>
                      <w:sz w:val="20"/>
                      <w:lang w:val="it-IT"/>
                    </w:rPr>
                    <w:t>2.002.042</w:t>
                  </w:r>
                </w:p>
              </w:tc>
            </w:tr>
            <w:tr w:rsidR="00DF7768" w:rsidRPr="009B1146">
              <w:tblPrEx>
                <w:tblCellMar>
                  <w:left w:w="70" w:type="dxa"/>
                  <w:right w:w="70" w:type="dxa"/>
                </w:tblCellMar>
              </w:tblPrEx>
              <w:tc>
                <w:tcPr>
                  <w:tcW w:w="4253" w:type="dxa"/>
                </w:tcPr>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rPr>
                      <w:rFonts w:ascii="Arial" w:eastAsia="Arial" w:hAnsi="Arial"/>
                      <w:b/>
                      <w:color w:val="000000"/>
                      <w:sz w:val="20"/>
                      <w:lang w:val="it-IT"/>
                    </w:rPr>
                  </w:pPr>
                  <w:r w:rsidRPr="009B1146">
                    <w:rPr>
                      <w:rFonts w:ascii="Arial" w:eastAsia="Arial" w:hAnsi="Arial"/>
                      <w:b/>
                      <w:color w:val="000000"/>
                      <w:sz w:val="20"/>
                      <w:lang w:val="it-IT"/>
                    </w:rPr>
                    <w:t xml:space="preserve">Saldo al </w:t>
                  </w:r>
                  <w:r w:rsidRPr="009B1146">
                    <w:rPr>
                      <w:rFonts w:ascii="Arial" w:eastAsia="Arial" w:hAnsi="Arial"/>
                      <w:b/>
                      <w:sz w:val="20"/>
                      <w:lang w:val="it-IT"/>
                    </w:rPr>
                    <w:t>31 12 dell'esercizio precedente</w:t>
                  </w:r>
                </w:p>
              </w:tc>
              <w:tc>
                <w:tcPr>
                  <w:tcW w:w="1559" w:type="dxa"/>
                </w:tcPr>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ind w:right="28"/>
                    <w:jc w:val="right"/>
                    <w:rPr>
                      <w:rFonts w:ascii="Arial" w:eastAsia="Arial" w:hAnsi="Arial"/>
                      <w:b/>
                      <w:color w:val="000000"/>
                      <w:sz w:val="20"/>
                      <w:lang w:val="it-IT"/>
                    </w:rPr>
                  </w:pPr>
                  <w:r w:rsidRPr="009B1146">
                    <w:rPr>
                      <w:rFonts w:ascii="Arial" w:eastAsia="Arial" w:hAnsi="Arial"/>
                      <w:b/>
                      <w:color w:val="000000"/>
                      <w:sz w:val="20"/>
                      <w:lang w:val="it-IT"/>
                    </w:rPr>
                    <w:t>2.002.042</w:t>
                  </w:r>
                </w:p>
              </w:tc>
            </w:tr>
            <w:tr w:rsidR="00DF7768" w:rsidRPr="009B1146">
              <w:tblPrEx>
                <w:tblCellMar>
                  <w:left w:w="70" w:type="dxa"/>
                  <w:right w:w="70" w:type="dxa"/>
                </w:tblCellMar>
              </w:tblPrEx>
              <w:tc>
                <w:tcPr>
                  <w:tcW w:w="4253" w:type="dxa"/>
                </w:tcPr>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rPr>
                      <w:rFonts w:ascii="Arial" w:eastAsia="Arial" w:hAnsi="Arial"/>
                      <w:color w:val="000000"/>
                      <w:sz w:val="20"/>
                      <w:lang w:val="it-IT"/>
                    </w:rPr>
                  </w:pPr>
                  <w:r w:rsidRPr="009B1146">
                    <w:rPr>
                      <w:rFonts w:ascii="Arial" w:eastAsia="Arial" w:hAnsi="Arial"/>
                      <w:color w:val="000000"/>
                      <w:sz w:val="20"/>
                      <w:lang w:val="it-IT"/>
                    </w:rPr>
                    <w:t>Accantonamento dell'esercizio</w:t>
                  </w:r>
                </w:p>
              </w:tc>
              <w:tc>
                <w:tcPr>
                  <w:tcW w:w="1559" w:type="dxa"/>
                </w:tcPr>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ind w:right="28"/>
                    <w:jc w:val="right"/>
                    <w:rPr>
                      <w:rFonts w:ascii="Arial" w:eastAsia="Arial" w:hAnsi="Arial"/>
                      <w:color w:val="000000"/>
                      <w:sz w:val="20"/>
                      <w:lang w:val="it-IT"/>
                    </w:rPr>
                  </w:pPr>
                  <w:r w:rsidRPr="009B1146">
                    <w:rPr>
                      <w:rFonts w:ascii="Arial" w:eastAsia="Arial" w:hAnsi="Arial"/>
                      <w:color w:val="000000"/>
                      <w:sz w:val="20"/>
                      <w:lang w:val="it-IT"/>
                    </w:rPr>
                    <w:t>0</w:t>
                  </w:r>
                </w:p>
              </w:tc>
            </w:tr>
            <w:tr w:rsidR="00DF7768" w:rsidRPr="009B1146">
              <w:tblPrEx>
                <w:tblCellMar>
                  <w:left w:w="70" w:type="dxa"/>
                  <w:right w:w="70" w:type="dxa"/>
                </w:tblCellMar>
              </w:tblPrEx>
              <w:tc>
                <w:tcPr>
                  <w:tcW w:w="4253" w:type="dxa"/>
                </w:tcPr>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rPr>
                      <w:rFonts w:ascii="Arial" w:eastAsia="Arial" w:hAnsi="Arial"/>
                      <w:color w:val="000000"/>
                      <w:sz w:val="20"/>
                      <w:lang w:val="it-IT"/>
                    </w:rPr>
                  </w:pPr>
                  <w:r w:rsidRPr="009B1146">
                    <w:rPr>
                      <w:rFonts w:ascii="Arial" w:eastAsia="Arial" w:hAnsi="Arial"/>
                      <w:color w:val="000000"/>
                      <w:sz w:val="20"/>
                      <w:lang w:val="it-IT"/>
                    </w:rPr>
                    <w:t>Utilizzo dell’esercizio</w:t>
                  </w:r>
                </w:p>
              </w:tc>
              <w:tc>
                <w:tcPr>
                  <w:tcW w:w="1559" w:type="dxa"/>
                </w:tcPr>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ind w:right="28"/>
                    <w:jc w:val="right"/>
                    <w:rPr>
                      <w:rFonts w:ascii="Arial" w:eastAsia="Arial" w:hAnsi="Arial"/>
                      <w:color w:val="000000"/>
                      <w:sz w:val="20"/>
                      <w:lang w:val="it-IT"/>
                    </w:rPr>
                  </w:pPr>
                  <w:r w:rsidRPr="009B1146">
                    <w:rPr>
                      <w:rFonts w:ascii="Arial" w:eastAsia="Arial" w:hAnsi="Arial"/>
                      <w:color w:val="000000"/>
                      <w:sz w:val="20"/>
                      <w:lang w:val="it-IT"/>
                    </w:rPr>
                    <w:t>(1.357.975)</w:t>
                  </w:r>
                </w:p>
              </w:tc>
            </w:tr>
            <w:tr w:rsidR="00DF7768" w:rsidRPr="009B1146">
              <w:tblPrEx>
                <w:tblCellMar>
                  <w:left w:w="70" w:type="dxa"/>
                  <w:right w:w="70" w:type="dxa"/>
                </w:tblCellMar>
              </w:tblPrEx>
              <w:tc>
                <w:tcPr>
                  <w:tcW w:w="4253" w:type="dxa"/>
                  <w:tcBorders>
                    <w:bottom w:val="nil"/>
                  </w:tcBorders>
                  <w:shd w:val="clear" w:color="auto" w:fill="F2F2F2"/>
                </w:tcPr>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rPr>
                      <w:rFonts w:ascii="Arial" w:eastAsia="Arial" w:hAnsi="Arial"/>
                      <w:b/>
                      <w:color w:val="000000"/>
                      <w:sz w:val="20"/>
                      <w:lang w:val="it-IT"/>
                    </w:rPr>
                  </w:pPr>
                  <w:r w:rsidRPr="009B1146">
                    <w:rPr>
                      <w:rFonts w:ascii="Arial" w:eastAsia="Arial" w:hAnsi="Arial"/>
                      <w:b/>
                      <w:color w:val="000000"/>
                      <w:sz w:val="20"/>
                      <w:lang w:val="it-IT"/>
                    </w:rPr>
                    <w:t xml:space="preserve">Saldo al </w:t>
                  </w:r>
                  <w:r w:rsidRPr="009B1146">
                    <w:rPr>
                      <w:rFonts w:ascii="Arial" w:eastAsia="Arial" w:hAnsi="Arial"/>
                      <w:b/>
                      <w:sz w:val="20"/>
                      <w:lang w:val="it-IT"/>
                    </w:rPr>
                    <w:t>31 12 dell'esercizio corrente</w:t>
                  </w:r>
                </w:p>
              </w:tc>
              <w:tc>
                <w:tcPr>
                  <w:tcW w:w="1559" w:type="dxa"/>
                  <w:tcBorders>
                    <w:bottom w:val="nil"/>
                  </w:tcBorders>
                  <w:shd w:val="clear" w:color="auto" w:fill="F2F2F2"/>
                </w:tcPr>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ind w:right="28"/>
                    <w:jc w:val="right"/>
                    <w:rPr>
                      <w:rFonts w:ascii="Arial" w:eastAsia="Arial" w:hAnsi="Arial"/>
                      <w:b/>
                      <w:color w:val="000000"/>
                      <w:sz w:val="20"/>
                      <w:lang w:val="it-IT"/>
                    </w:rPr>
                  </w:pPr>
                  <w:r w:rsidRPr="009B1146">
                    <w:rPr>
                      <w:rFonts w:ascii="Arial" w:eastAsia="Arial" w:hAnsi="Arial"/>
                      <w:b/>
                      <w:color w:val="000000"/>
                      <w:sz w:val="20"/>
                      <w:lang w:val="it-IT"/>
                    </w:rPr>
                    <w:t>644.067</w:t>
                  </w:r>
                </w:p>
              </w:tc>
            </w:tr>
          </w:tbl>
          <w:p w:rsidR="00DF7768" w:rsidRPr="009B1146" w:rsidRDefault="00DF77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ind w:right="1" w:firstLine="709"/>
              <w:jc w:val="both"/>
              <w:rPr>
                <w:rFonts w:ascii="Times New Roman" w:eastAsia="Times New Roman" w:hAnsi="Times New Roman"/>
                <w:color w:val="000000"/>
                <w:lang w:val="it-IT"/>
              </w:rPr>
            </w:pPr>
          </w:p>
          <w:p w:rsidR="00DF7768" w:rsidRPr="009B1146" w:rsidRDefault="00882D0C">
            <w:pPr>
              <w:pStyle w:val="Normal"/>
              <w:spacing w:line="360" w:lineRule="auto"/>
              <w:jc w:val="both"/>
              <w:rPr>
                <w:color w:val="000000"/>
                <w:sz w:val="20"/>
                <w:lang w:val="it-IT"/>
              </w:rPr>
            </w:pPr>
            <w:r w:rsidRPr="009B1146">
              <w:rPr>
                <w:color w:val="000000"/>
                <w:sz w:val="20"/>
                <w:lang w:val="it-IT"/>
              </w:rPr>
              <w:t xml:space="preserve">La valutazione dei crediti in base al presunto valore di realizzo non ha richiesto per il corrente esercizio </w:t>
            </w:r>
            <w:r w:rsidRPr="009B1146">
              <w:rPr>
                <w:color w:val="000000"/>
                <w:sz w:val="20"/>
                <w:lang w:val="it-IT"/>
              </w:rPr>
              <w:lastRenderedPageBreak/>
              <w:t>alcun accantonamento al fondo svalutazione crediti.</w:t>
            </w:r>
          </w:p>
          <w:p w:rsidR="00DF7768" w:rsidRPr="009B1146" w:rsidRDefault="00882D0C">
            <w:pPr>
              <w:pStyle w:val="Normal"/>
              <w:spacing w:line="360" w:lineRule="auto"/>
              <w:jc w:val="both"/>
              <w:rPr>
                <w:color w:val="000000"/>
                <w:sz w:val="20"/>
                <w:lang w:val="it-IT"/>
              </w:rPr>
            </w:pPr>
            <w:r w:rsidRPr="009B1146">
              <w:rPr>
                <w:color w:val="000000"/>
                <w:sz w:val="20"/>
                <w:lang w:val="it-IT"/>
              </w:rPr>
              <w:t>Nell'esercizio corrente il fondo svalutazione crediti è stato utilizzato per euro 81.967 per lo stralcio di crediti per i quali la procedura di recupero si è conclusa con esito negativo.</w:t>
            </w:r>
          </w:p>
          <w:p w:rsidR="00DF7768" w:rsidRPr="009B1146" w:rsidRDefault="00882D0C">
            <w:pPr>
              <w:pStyle w:val="Normal"/>
              <w:spacing w:line="360" w:lineRule="auto"/>
              <w:jc w:val="both"/>
              <w:rPr>
                <w:color w:val="000000"/>
                <w:sz w:val="20"/>
                <w:lang w:val="it-IT"/>
              </w:rPr>
            </w:pPr>
            <w:r w:rsidRPr="009B1146">
              <w:rPr>
                <w:color w:val="000000"/>
                <w:sz w:val="20"/>
                <w:lang w:val="it-IT"/>
              </w:rPr>
              <w:t>L'utilizzo del fondo per euro 1.276.008 è relativo all'azzeramento di crediti verso società assoggettate a procedure concorsuali che in precedenti esercizi erano state totalmente svalutate con istituzione di specifico fondo. Nel corrente esercizio la cancellazione di crediti con utilizzo del fondo è stata effettuata per chiusura delle relative procedure concorsuali senza alcun realizzo del credito per la nostra società.</w:t>
            </w:r>
          </w:p>
          <w:p w:rsidR="00DF7768" w:rsidRPr="009B1146" w:rsidRDefault="00882D0C">
            <w:pPr>
              <w:pStyle w:val="Normal"/>
              <w:spacing w:line="360" w:lineRule="auto"/>
              <w:jc w:val="both"/>
              <w:rPr>
                <w:b/>
                <w:color w:val="000080"/>
                <w:sz w:val="22"/>
                <w:lang w:val="it-IT"/>
              </w:rPr>
            </w:pPr>
            <w:r w:rsidRPr="009B1146">
              <w:rPr>
                <w:color w:val="000000"/>
                <w:sz w:val="20"/>
                <w:lang w:val="it-IT"/>
              </w:rPr>
              <w:t>Non vi sono crediti alla fine del corrente esercizio espressi in moneta estera.</w:t>
            </w:r>
          </w:p>
          <w:p w:rsidR="00DF7768" w:rsidRPr="009B1146" w:rsidRDefault="00882D0C">
            <w:pPr>
              <w:pStyle w:val="Normal"/>
              <w:spacing w:line="360" w:lineRule="auto"/>
              <w:jc w:val="both"/>
              <w:rPr>
                <w:rFonts w:ascii="Times New Roman" w:eastAsia="Times New Roman" w:hAnsi="Times New Roman"/>
                <w:b/>
                <w:sz w:val="22"/>
                <w:lang w:val="it-IT"/>
              </w:rPr>
            </w:pPr>
            <w:r w:rsidRPr="009B1146">
              <w:rPr>
                <w:b/>
                <w:color w:val="000080"/>
                <w:sz w:val="22"/>
                <w:lang w:val="it-IT"/>
              </w:rPr>
              <w:t>Crediti - Operazioni con retrocessione a termine</w:t>
            </w:r>
          </w:p>
          <w:p w:rsidR="00DF7768" w:rsidRPr="009B1146" w:rsidRDefault="00882D0C">
            <w:pPr>
              <w:pStyle w:val="Normal"/>
              <w:spacing w:line="360" w:lineRule="auto"/>
              <w:jc w:val="both"/>
              <w:rPr>
                <w:b/>
                <w:color w:val="000080"/>
                <w:sz w:val="22"/>
                <w:lang w:val="it-IT"/>
              </w:rPr>
            </w:pPr>
            <w:r w:rsidRPr="009B1146">
              <w:rPr>
                <w:sz w:val="20"/>
                <w:lang w:val="it-IT"/>
              </w:rPr>
              <w:t>Ai sensi dell'art. 2427, comma 1 numero 6-ter del codice civile si informa che la società non vanta crediti iscritti nell’attivo circolante derivanti da operazioni che prevedono l'obbligo per l'acquirente di retrocessione a termine.</w:t>
            </w:r>
          </w:p>
        </w:tc>
      </w:tr>
    </w:tbl>
    <w:p w:rsidR="00DF7768" w:rsidRPr="009B1146" w:rsidRDefault="00882D0C">
      <w:pPr>
        <w:pStyle w:val="Normal"/>
        <w:spacing w:line="360" w:lineRule="auto"/>
        <w:jc w:val="both"/>
        <w:rPr>
          <w:lang w:val="it-IT"/>
        </w:rPr>
      </w:pPr>
      <w:r w:rsidRPr="009B1146">
        <w:rPr>
          <w:lang w:val="it-IT"/>
        </w:rPr>
        <w:lastRenderedPageBreak/>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rFonts w:ascii="Times New Roman" w:eastAsia="Times New Roman" w:hAnsi="Times New Roman"/>
                <w:b/>
                <w:sz w:val="22"/>
                <w:lang w:val="it-IT"/>
              </w:rPr>
            </w:pPr>
            <w:r w:rsidRPr="009B1146">
              <w:rPr>
                <w:b/>
                <w:color w:val="000080"/>
                <w:sz w:val="22"/>
                <w:lang w:val="it-IT"/>
              </w:rPr>
              <w:t>Attività finanziarie</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b/>
                <w:color w:val="000080"/>
                <w:lang w:val="it-IT"/>
              </w:rPr>
            </w:pPr>
            <w:r w:rsidRPr="009B1146">
              <w:rPr>
                <w:rFonts w:ascii="Arial" w:eastAsia="Arial" w:hAnsi="Arial"/>
                <w:sz w:val="20"/>
                <w:lang w:val="it-IT"/>
              </w:rPr>
              <w:t>La società non detiene attività finanziarie comprese nell'attivo circolante.</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rFonts w:ascii="Times New Roman" w:eastAsia="Times New Roman" w:hAnsi="Times New Roman"/>
                <w:b/>
                <w:sz w:val="22"/>
                <w:lang w:val="it-IT"/>
              </w:rPr>
            </w:pPr>
            <w:r w:rsidRPr="009B1146">
              <w:rPr>
                <w:b/>
                <w:color w:val="000080"/>
                <w:sz w:val="22"/>
                <w:lang w:val="it-IT"/>
              </w:rPr>
              <w:t xml:space="preserve">Partecipazioni in imprese controllate </w:t>
            </w:r>
          </w:p>
          <w:p w:rsidR="00DF7768" w:rsidRPr="009B1146" w:rsidRDefault="00882D0C">
            <w:pPr>
              <w:pStyle w:val="Normal"/>
              <w:spacing w:line="360" w:lineRule="auto"/>
              <w:jc w:val="both"/>
              <w:rPr>
                <w:b/>
                <w:color w:val="000080"/>
                <w:sz w:val="22"/>
                <w:lang w:val="it-IT"/>
              </w:rPr>
            </w:pPr>
            <w:r w:rsidRPr="009B1146">
              <w:rPr>
                <w:sz w:val="20"/>
                <w:lang w:val="it-IT"/>
              </w:rPr>
              <w:t>La società non detiene partecipazioni in imprese controllate iscritte nell’attivo circolante.</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b/>
                <w:lang w:val="it-IT"/>
              </w:rPr>
            </w:pPr>
            <w:r w:rsidRPr="009B1146">
              <w:rPr>
                <w:b/>
                <w:color w:val="000080"/>
                <w:sz w:val="22"/>
                <w:lang w:val="it-IT"/>
              </w:rPr>
              <w:t>Partecipazioni in imprese collegate</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b/>
                <w:color w:val="000080"/>
                <w:lang w:val="it-IT"/>
              </w:rPr>
            </w:pPr>
            <w:r w:rsidRPr="009B1146">
              <w:rPr>
                <w:rFonts w:ascii="Arial" w:eastAsia="Arial" w:hAnsi="Arial"/>
                <w:sz w:val="20"/>
                <w:lang w:val="it-IT"/>
              </w:rPr>
              <w:t>La società non detiene partecipazioni in imprese collegate iscritte nell’attivo circolante.</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rFonts w:ascii="Times New Roman" w:eastAsia="Times New Roman" w:hAnsi="Times New Roman"/>
                <w:b/>
                <w:sz w:val="22"/>
                <w:lang w:val="it-IT"/>
              </w:rPr>
            </w:pPr>
            <w:r w:rsidRPr="009B1146">
              <w:rPr>
                <w:b/>
                <w:color w:val="000080"/>
                <w:sz w:val="22"/>
                <w:lang w:val="it-IT"/>
              </w:rPr>
              <w:t>Disponibilità liquide</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b/>
                <w:color w:val="000080"/>
                <w:lang w:val="it-IT"/>
              </w:rPr>
            </w:pPr>
            <w:r w:rsidRPr="009B1146">
              <w:rPr>
                <w:rFonts w:ascii="Arial" w:eastAsia="Arial" w:hAnsi="Arial"/>
                <w:sz w:val="20"/>
                <w:lang w:val="it-IT"/>
              </w:rPr>
              <w:t xml:space="preserve">Le disponibilità liquide comprese nell'attivo circolante sono pari a € 525.032 (€ 393.492 nel precedente esercizio). </w:t>
            </w:r>
            <w:r w:rsidRPr="009B1146">
              <w:rPr>
                <w:sz w:val="20"/>
                <w:lang w:val="it-IT"/>
              </w:rPr>
              <w:t>La composizione ed i movimenti delle singole voci sono così rappresentati:</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61"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2750"/>
        <w:gridCol w:w="1440"/>
        <w:gridCol w:w="1440"/>
        <w:gridCol w:w="1440"/>
      </w:tblGrid>
      <w:tr w:rsidR="00DF7768">
        <w:tc>
          <w:tcPr>
            <w:tcW w:w="275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DF7768">
            <w:pPr>
              <w:pStyle w:val="Normal"/>
              <w:spacing w:line="200" w:lineRule="atLeast"/>
              <w:jc w:val="center"/>
              <w:rPr>
                <w:b/>
                <w:color w:val="000000"/>
                <w:sz w:val="16"/>
                <w:lang w:val="it-IT"/>
              </w:rPr>
            </w:pP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Valore di inizio esercizio</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Variazione nell'esercizio</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Valore di fine esercizio</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Depositi bancari e postali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393.439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131.540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524.979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Denaro e altri valori in cassa</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53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53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Totale disponibilità liquide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393.492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131.540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525.032 </w:t>
            </w:r>
          </w:p>
        </w:tc>
      </w:tr>
    </w:tbl>
    <w:p w:rsidR="00DF7768" w:rsidRDefault="00DF7768">
      <w:pPr>
        <w:pStyle w:val="Normal"/>
        <w:spacing w:line="360" w:lineRule="auto"/>
        <w:jc w:val="both"/>
      </w:pP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b/>
                <w:color w:val="000080"/>
                <w:sz w:val="22"/>
                <w:lang w:val="it-IT"/>
              </w:rPr>
            </w:pPr>
            <w:r w:rsidRPr="009B1146">
              <w:rPr>
                <w:b/>
                <w:color w:val="000080"/>
                <w:sz w:val="22"/>
                <w:lang w:val="it-IT"/>
              </w:rPr>
              <w:t>RATEI E RISCONTI ATTIVI</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sz w:val="20"/>
                <w:lang w:val="it-IT"/>
              </w:rPr>
            </w:pPr>
            <w:r w:rsidRPr="009B1146">
              <w:rPr>
                <w:rFonts w:ascii="Arial" w:eastAsia="Arial" w:hAnsi="Arial"/>
                <w:color w:val="000000"/>
                <w:sz w:val="20"/>
                <w:lang w:val="it-IT"/>
              </w:rPr>
              <w:t xml:space="preserve">I ratei e </w:t>
            </w:r>
            <w:r w:rsidRPr="009B1146">
              <w:rPr>
                <w:rFonts w:ascii="Arial" w:eastAsia="Arial" w:hAnsi="Arial"/>
                <w:sz w:val="20"/>
                <w:lang w:val="it-IT"/>
              </w:rPr>
              <w:t>risconti attivi sono pari a € 7.701 (€  7.746 nel precedente esercizio).</w:t>
            </w:r>
          </w:p>
          <w:p w:rsidR="00DF7768" w:rsidRPr="009B1146" w:rsidRDefault="00882D0C">
            <w:pPr>
              <w:pStyle w:val="Normal"/>
              <w:spacing w:line="360" w:lineRule="auto"/>
              <w:jc w:val="both"/>
              <w:rPr>
                <w:b/>
                <w:i/>
                <w:sz w:val="20"/>
                <w:lang w:val="it-IT"/>
              </w:rPr>
            </w:pPr>
            <w:r w:rsidRPr="009B1146">
              <w:rPr>
                <w:sz w:val="20"/>
                <w:lang w:val="it-IT"/>
              </w:rPr>
              <w:t>La composizione ed i movimenti delle singole voci sono così rappresentati:</w:t>
            </w:r>
            <w:r w:rsidRPr="009B1146">
              <w:rPr>
                <w:b/>
                <w:i/>
                <w:sz w:val="20"/>
                <w:lang w:val="it-IT"/>
              </w:rPr>
              <w:t xml:space="preserve"> </w:t>
            </w:r>
          </w:p>
        </w:tc>
      </w:tr>
    </w:tbl>
    <w:p w:rsidR="00DF7768" w:rsidRPr="009B1146" w:rsidRDefault="00882D0C">
      <w:pPr>
        <w:pStyle w:val="Normal"/>
        <w:spacing w:line="360" w:lineRule="auto"/>
        <w:jc w:val="both"/>
        <w:rPr>
          <w:b/>
          <w:sz w:val="20"/>
          <w:lang w:val="it-IT"/>
        </w:rPr>
      </w:pPr>
      <w:r w:rsidRPr="009B1146">
        <w:rPr>
          <w:b/>
          <w:sz w:val="20"/>
          <w:lang w:val="it-IT"/>
        </w:rPr>
        <w:t xml:space="preserve"> </w:t>
      </w:r>
    </w:p>
    <w:tbl>
      <w:tblPr>
        <w:tblW w:w="0" w:type="auto"/>
        <w:tblInd w:w="61"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2750"/>
        <w:gridCol w:w="1440"/>
        <w:gridCol w:w="1440"/>
        <w:gridCol w:w="1440"/>
      </w:tblGrid>
      <w:tr w:rsidR="00DF7768">
        <w:tc>
          <w:tcPr>
            <w:tcW w:w="275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DF7768">
            <w:pPr>
              <w:pStyle w:val="Normal"/>
              <w:spacing w:line="200" w:lineRule="atLeast"/>
              <w:jc w:val="center"/>
              <w:rPr>
                <w:b/>
                <w:color w:val="000000"/>
                <w:sz w:val="16"/>
                <w:lang w:val="it-IT"/>
              </w:rPr>
            </w:pP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Valore di inizio esercizio</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Variazione nell'esercizio</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Valore di fine esercizio</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Ratei attivi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12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-6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6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Risconti attivi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7.734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-39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7.695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Totale ratei e risconti attivi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7.746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-45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7.701 </w:t>
            </w:r>
          </w:p>
        </w:tc>
      </w:tr>
    </w:tbl>
    <w:p w:rsidR="00DF7768" w:rsidRDefault="00DF7768">
      <w:pPr>
        <w:pStyle w:val="Normal"/>
        <w:spacing w:line="360" w:lineRule="auto"/>
        <w:jc w:val="both"/>
        <w:rPr>
          <w:b/>
          <w:sz w:val="20"/>
        </w:rPr>
      </w:pPr>
    </w:p>
    <w:tbl>
      <w:tblPr>
        <w:tblW w:w="0" w:type="auto"/>
        <w:tblInd w:w="36" w:type="dxa"/>
        <w:tblLayout w:type="fixed"/>
        <w:tblCellMar>
          <w:left w:w="36" w:type="dxa"/>
          <w:right w:w="36" w:type="dxa"/>
        </w:tblCellMar>
        <w:tblLook w:val="0000"/>
      </w:tblPr>
      <w:tblGrid>
        <w:gridCol w:w="9634"/>
      </w:tblGrid>
      <w:tr w:rsidR="00DF7768">
        <w:tc>
          <w:tcPr>
            <w:tcW w:w="9634" w:type="dxa"/>
            <w:tcBorders>
              <w:top w:val="nil"/>
              <w:bottom w:val="nil"/>
            </w:tcBorders>
          </w:tcPr>
          <w:p w:rsidR="00DF7768" w:rsidRDefault="00DF776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b/>
                <w:color w:val="000080"/>
                <w:sz w:val="22"/>
              </w:rPr>
            </w:pPr>
          </w:p>
        </w:tc>
      </w:tr>
    </w:tbl>
    <w:p w:rsidR="00DF7768" w:rsidRDefault="00DF776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b/>
          <w:color w:val="000080"/>
          <w:sz w:val="22"/>
        </w:rPr>
      </w:pP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b/>
                <w:color w:val="000080"/>
                <w:sz w:val="22"/>
                <w:lang w:val="it-IT"/>
              </w:rPr>
            </w:pPr>
            <w:r w:rsidRPr="009B1146">
              <w:rPr>
                <w:b/>
                <w:color w:val="000080"/>
                <w:sz w:val="22"/>
                <w:lang w:val="it-IT"/>
              </w:rPr>
              <w:t xml:space="preserve">Oneri finanziari capitalizzati </w:t>
            </w:r>
          </w:p>
          <w:p w:rsidR="00DF7768" w:rsidRPr="009B1146" w:rsidRDefault="00882D0C">
            <w:pPr>
              <w:pStyle w:val="Normal"/>
              <w:spacing w:line="360" w:lineRule="auto"/>
              <w:jc w:val="both"/>
              <w:rPr>
                <w:b/>
                <w:color w:val="000080"/>
                <w:sz w:val="22"/>
                <w:lang w:val="it-IT"/>
              </w:rPr>
            </w:pPr>
            <w:r w:rsidRPr="009B1146">
              <w:rPr>
                <w:color w:val="0F0F0F"/>
                <w:sz w:val="20"/>
                <w:lang w:val="it-IT"/>
              </w:rPr>
              <w:t>Ai sensi dell'art. 2427, comma 1 numero 8 del codice civile si informa che, per il corrente esercizio, la società non ha imputati oneri finanziari ai valori iscritti nell'attivo dello Stato Patrimoniale.</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sz w:val="20"/>
                <w:lang w:val="it-IT"/>
              </w:rPr>
            </w:pPr>
            <w:r w:rsidRPr="009B1146">
              <w:rPr>
                <w:sz w:val="20"/>
                <w:lang w:val="it-IT"/>
              </w:rPr>
              <w:t xml:space="preserve">A complemento delle informazioni fornite sull’attivo dello Stato Patrimoniale qui di seguito si specificano le ‘Svalutazioni per perdite durevoli di valore’ e le ‘Rivalutazioni delle immobilizzazioni materiali e immateriali’. </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eastAsia="Arial" w:hAnsi="Arial"/>
                <w:b/>
                <w:color w:val="000080"/>
                <w:lang w:val="it-IT"/>
              </w:rPr>
            </w:pPr>
            <w:r w:rsidRPr="009B1146">
              <w:rPr>
                <w:rFonts w:ascii="Arial" w:eastAsia="Arial" w:hAnsi="Arial"/>
                <w:b/>
                <w:color w:val="000080"/>
                <w:lang w:val="it-IT"/>
              </w:rPr>
              <w:t>Svalutazioni per perdite durevoli di valore delle immobilizzazioni materiali e immateriali</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eastAsia="Arial" w:hAnsi="Arial"/>
                <w:i/>
                <w:sz w:val="20"/>
                <w:lang w:val="it-IT"/>
              </w:rPr>
            </w:pPr>
            <w:r w:rsidRPr="009B1146">
              <w:rPr>
                <w:rFonts w:ascii="Arial" w:eastAsia="Arial" w:hAnsi="Arial"/>
                <w:sz w:val="20"/>
                <w:lang w:val="it-IT"/>
              </w:rPr>
              <w:t>Ai sensi dell’art. 2427, comma 1 numero 3-bis del codice civile, si precisa che, nel corrente esercizio, la società non ha effettuato riduzioni di valore applicate alle immobilizzazioni immateriali e materiali.</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eastAsia="Arial" w:hAnsi="Arial"/>
                <w:sz w:val="20"/>
                <w:lang w:val="it-IT"/>
              </w:rPr>
            </w:pPr>
            <w:r w:rsidRPr="009B1146">
              <w:rPr>
                <w:rFonts w:ascii="Arial" w:eastAsia="Arial" w:hAnsi="Arial"/>
                <w:sz w:val="20"/>
                <w:lang w:val="it-IT"/>
              </w:rPr>
              <w:t>Anche nei precedenti esercizi non si era proceduto a riduzioni di valore.</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lang w:val="it-IT"/>
              </w:rPr>
            </w:pPr>
            <w:r w:rsidRPr="009B1146">
              <w:rPr>
                <w:rFonts w:ascii="Arial" w:eastAsia="Arial" w:hAnsi="Arial"/>
                <w:b/>
                <w:color w:val="000080"/>
                <w:lang w:val="it-IT"/>
              </w:rPr>
              <w:t>Rivalutazione delle immobilizzazioni immateriali e materiali</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b/>
                <w:color w:val="000080"/>
                <w:lang w:val="it-IT"/>
              </w:rPr>
            </w:pPr>
            <w:r w:rsidRPr="009B1146">
              <w:rPr>
                <w:rFonts w:ascii="Arial" w:eastAsia="Arial" w:hAnsi="Arial"/>
                <w:color w:val="000000"/>
                <w:sz w:val="20"/>
                <w:lang w:val="it-IT"/>
              </w:rPr>
              <w:t>La società nel corrente esercizio non ha effettuato rivalutazioni monetarie ed economiche ai sensi dell'art.10 della legge 72/1983.</w:t>
            </w:r>
          </w:p>
        </w:tc>
      </w:tr>
    </w:tbl>
    <w:p w:rsidR="00DF7768" w:rsidRPr="009B1146" w:rsidRDefault="00DF7768">
      <w:pPr>
        <w:pStyle w:val="Normal"/>
        <w:spacing w:line="360" w:lineRule="auto"/>
        <w:jc w:val="center"/>
        <w:rPr>
          <w:b/>
          <w:color w:val="000080"/>
          <w:lang w:val="it-IT"/>
        </w:rPr>
      </w:pP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center"/>
              <w:rPr>
                <w:b/>
                <w:color w:val="000080"/>
                <w:lang w:val="it-IT"/>
              </w:rPr>
            </w:pPr>
            <w:r w:rsidRPr="009B1146">
              <w:rPr>
                <w:b/>
                <w:color w:val="000080"/>
                <w:lang w:val="it-IT"/>
              </w:rPr>
              <w:t xml:space="preserve">INFORMAZIONI SULLO STATO PATRIMONIALE </w:t>
            </w:r>
          </w:p>
          <w:p w:rsidR="00DF7768" w:rsidRPr="009B1146" w:rsidRDefault="00882D0C">
            <w:pPr>
              <w:pStyle w:val="Normal"/>
              <w:spacing w:line="360" w:lineRule="auto"/>
              <w:jc w:val="center"/>
              <w:rPr>
                <w:b/>
                <w:color w:val="000080"/>
                <w:lang w:val="it-IT"/>
              </w:rPr>
            </w:pPr>
            <w:r w:rsidRPr="009B1146">
              <w:rPr>
                <w:b/>
                <w:color w:val="000080"/>
                <w:lang w:val="it-IT"/>
              </w:rPr>
              <w:t>PASSIVO E PATRIMONIO NETTO</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lang w:val="it-IT"/>
              </w:rPr>
            </w:pPr>
            <w:r w:rsidRPr="009B1146">
              <w:rPr>
                <w:rFonts w:ascii="Arial" w:eastAsia="Arial" w:hAnsi="Arial"/>
                <w:b/>
                <w:color w:val="000080"/>
                <w:lang w:val="it-IT"/>
              </w:rPr>
              <w:t>PATRIMONIO NETTO</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color w:val="000080"/>
                <w:lang w:val="it-IT"/>
              </w:rPr>
            </w:pPr>
            <w:r w:rsidRPr="009B1146">
              <w:rPr>
                <w:rFonts w:ascii="Arial" w:eastAsia="Arial" w:hAnsi="Arial"/>
                <w:sz w:val="20"/>
                <w:lang w:val="it-IT"/>
              </w:rPr>
              <w:t>Il patrimonio netto esistente alla chiusura dell'esercizio è pari a € 3.822.152 (€ 3.781.438 nel precedente esercizio).</w:t>
            </w:r>
          </w:p>
        </w:tc>
      </w:tr>
    </w:tbl>
    <w:p w:rsidR="00DF7768" w:rsidRPr="009B1146" w:rsidRDefault="00DF7768">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color w:val="000080"/>
          <w:lang w:val="it-IT"/>
        </w:rPr>
      </w:pP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color w:val="000000"/>
                <w:sz w:val="20"/>
                <w:lang w:val="it-IT"/>
              </w:rPr>
            </w:pPr>
            <w:r w:rsidRPr="009B1146">
              <w:rPr>
                <w:rFonts w:ascii="Arial" w:eastAsia="Arial" w:hAnsi="Arial"/>
                <w:color w:val="000000"/>
                <w:sz w:val="20"/>
                <w:lang w:val="it-IT"/>
              </w:rPr>
              <w:t>Nei prospetti riportati di seguito viene evidenziata la movimentazione subita durante l'esercizio dalle singole poste che compongono il Patrimonio Netto e il dettaglio della voce ‘Altre riserve’:</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61"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2750"/>
        <w:gridCol w:w="1440"/>
        <w:gridCol w:w="1440"/>
        <w:gridCol w:w="1440"/>
        <w:gridCol w:w="1440"/>
      </w:tblGrid>
      <w:tr w:rsidR="00DF7768">
        <w:tc>
          <w:tcPr>
            <w:tcW w:w="275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DF7768">
            <w:pPr>
              <w:pStyle w:val="Normal"/>
              <w:spacing w:line="200" w:lineRule="atLeast"/>
              <w:jc w:val="center"/>
              <w:rPr>
                <w:b/>
                <w:color w:val="000000"/>
                <w:sz w:val="16"/>
                <w:lang w:val="it-IT"/>
              </w:rPr>
            </w:pP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Valore di inizio esercizio</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Attribuzione di dividendi</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Altre destinazioni</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Incrementi</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Capitale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500.000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Riserve di rivalutazione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613.564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Riserva legale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45.174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10.425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Altre riserve</w:t>
            </w: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Riserva straordinaria</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545.619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198.082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Varie altre riserve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1.868.574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Totale altre riserve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2.414.193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198.082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Utile (perdita) dell'esercizio</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208.507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-208.507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Totale Patrimonio netto</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3.781.438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-208.507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208.507 </w:t>
            </w:r>
          </w:p>
        </w:tc>
      </w:tr>
    </w:tbl>
    <w:p w:rsidR="00DF7768" w:rsidRDefault="00882D0C">
      <w:pPr>
        <w:pStyle w:val="Normal"/>
        <w:spacing w:line="360" w:lineRule="auto"/>
        <w:jc w:val="both"/>
      </w:pPr>
      <w:r>
        <w:t xml:space="preserve"> </w:t>
      </w:r>
    </w:p>
    <w:tbl>
      <w:tblPr>
        <w:tblW w:w="0" w:type="auto"/>
        <w:tblInd w:w="61"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2750"/>
        <w:gridCol w:w="1440"/>
        <w:gridCol w:w="1440"/>
        <w:gridCol w:w="1440"/>
        <w:gridCol w:w="1440"/>
      </w:tblGrid>
      <w:tr w:rsidR="00DF7768">
        <w:tc>
          <w:tcPr>
            <w:tcW w:w="275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DF7768">
            <w:pPr>
              <w:pStyle w:val="Normal"/>
              <w:spacing w:line="200" w:lineRule="atLeast"/>
              <w:jc w:val="center"/>
              <w:rPr>
                <w:b/>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Decrementi</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Riclassifiche</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Risultato d'esercizio</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Valore di fine esercizio</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Capitale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500.000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Riserve di rivalutazione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613.564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lastRenderedPageBreak/>
              <w:t>Riserva legale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55.599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Altre riserve</w:t>
            </w: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Riserva straordinaria</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743.701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Varie altre riserve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1.868.574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Totale altre riserve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2.612.275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Utile (perdita) dell'esercizio</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40.714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40.714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Totale Patrimonio netto</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40.714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3.822.152 </w:t>
            </w:r>
          </w:p>
        </w:tc>
      </w:tr>
    </w:tbl>
    <w:p w:rsidR="00DF7768" w:rsidRDefault="00882D0C">
      <w:pPr>
        <w:pStyle w:val="Normal"/>
        <w:spacing w:line="360" w:lineRule="auto"/>
        <w:jc w:val="both"/>
      </w:pPr>
      <w:r>
        <w:t xml:space="preserve"> </w:t>
      </w:r>
    </w:p>
    <w:tbl>
      <w:tblPr>
        <w:tblW w:w="0" w:type="auto"/>
        <w:tblInd w:w="61"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600"/>
        <w:gridCol w:w="2750"/>
        <w:gridCol w:w="1440"/>
      </w:tblGrid>
      <w:tr w:rsidR="00DF7768">
        <w:tc>
          <w:tcPr>
            <w:tcW w:w="60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DF7768">
            <w:pPr>
              <w:pStyle w:val="Normal"/>
              <w:spacing w:line="200" w:lineRule="atLeast"/>
              <w:jc w:val="center"/>
              <w:rPr>
                <w:b/>
                <w:color w:val="000000"/>
                <w:sz w:val="16"/>
              </w:rPr>
            </w:pPr>
          </w:p>
        </w:tc>
        <w:tc>
          <w:tcPr>
            <w:tcW w:w="275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Descrizione</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Importo</w:t>
            </w:r>
          </w:p>
        </w:tc>
      </w:tr>
      <w:tr w:rsidR="00DF7768">
        <w:tc>
          <w:tcPr>
            <w:tcW w:w="600" w:type="dxa"/>
            <w:tcBorders>
              <w:top w:val="single" w:sz="1" w:space="0" w:color="000000"/>
              <w:left w:val="single" w:sz="1" w:space="0" w:color="000000"/>
              <w:bottom w:val="single" w:sz="1" w:space="0" w:color="000000"/>
              <w:right w:val="single" w:sz="1" w:space="0" w:color="000000"/>
            </w:tcBorders>
            <w:vAlign w:val="center"/>
          </w:tcPr>
          <w:p w:rsidR="00DF7768" w:rsidRDefault="00DF7768">
            <w:pPr>
              <w:pStyle w:val="Normal"/>
              <w:spacing w:line="200" w:lineRule="atLeast"/>
              <w:rPr>
                <w:color w:val="000000"/>
                <w:sz w:val="16"/>
              </w:rPr>
            </w:pPr>
          </w:p>
        </w:tc>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 xml:space="preserve">      Riserva da trasformazione L.142/90</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1.868.574 </w:t>
            </w:r>
          </w:p>
        </w:tc>
      </w:tr>
      <w:tr w:rsidR="00DF7768">
        <w:tc>
          <w:tcPr>
            <w:tcW w:w="60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Totale</w:t>
            </w:r>
          </w:p>
        </w:tc>
        <w:tc>
          <w:tcPr>
            <w:tcW w:w="275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1.868.574 </w:t>
            </w:r>
          </w:p>
        </w:tc>
      </w:tr>
    </w:tbl>
    <w:p w:rsidR="00DF7768" w:rsidRDefault="00882D0C">
      <w:pPr>
        <w:pStyle w:val="Normal"/>
        <w:spacing w:line="360" w:lineRule="auto"/>
        <w:jc w:val="both"/>
      </w:pPr>
      <w:r>
        <w:t xml:space="preserve"> </w:t>
      </w:r>
    </w:p>
    <w:tbl>
      <w:tblPr>
        <w:tblW w:w="0" w:type="auto"/>
        <w:tblInd w:w="36" w:type="dxa"/>
        <w:tblLayout w:type="fixed"/>
        <w:tblCellMar>
          <w:left w:w="36" w:type="dxa"/>
          <w:right w:w="36" w:type="dxa"/>
        </w:tblCellMar>
        <w:tblLook w:val="0000"/>
      </w:tblPr>
      <w:tblGrid>
        <w:gridCol w:w="9634"/>
      </w:tblGrid>
      <w:tr w:rsidR="00DF7768">
        <w:tc>
          <w:tcPr>
            <w:tcW w:w="9634" w:type="dxa"/>
            <w:tcBorders>
              <w:top w:val="nil"/>
              <w:bottom w:val="nil"/>
            </w:tcBorders>
          </w:tcPr>
          <w:p w:rsidR="00DF7768" w:rsidRPr="009B1146"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sz w:val="20"/>
                <w:lang w:val="it-IT"/>
              </w:rPr>
            </w:pPr>
            <w:r w:rsidRPr="009B1146">
              <w:rPr>
                <w:sz w:val="20"/>
                <w:lang w:val="it-IT"/>
              </w:rPr>
              <w:t>Ai fini di una migliore intelligibilità delle variazioni del patrimonio netto qui di seguito vengono evidenziate le movimentazioni dell'esercizio precedente delle voci del patrimonio netto:</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color w:val="000080"/>
                <w:lang w:val="it-IT"/>
              </w:rPr>
            </w:pPr>
            <w:r w:rsidRPr="009B1146">
              <w:rPr>
                <w:rFonts w:ascii="Arial" w:eastAsia="Arial" w:hAnsi="Arial"/>
                <w:b/>
                <w:color w:val="000080"/>
                <w:lang w:val="it-IT"/>
              </w:rPr>
              <w:t xml:space="preserve"> </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2750"/>
              <w:gridCol w:w="1440"/>
              <w:gridCol w:w="1440"/>
              <w:gridCol w:w="1440"/>
              <w:gridCol w:w="1440"/>
            </w:tblGrid>
            <w:tr w:rsidR="00DF7768">
              <w:tc>
                <w:tcPr>
                  <w:tcW w:w="275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DF7768">
                  <w:pPr>
                    <w:pStyle w:val="Normal"/>
                    <w:spacing w:line="200" w:lineRule="atLeast"/>
                    <w:jc w:val="center"/>
                    <w:rPr>
                      <w:b/>
                      <w:color w:val="000000"/>
                      <w:sz w:val="16"/>
                      <w:lang w:val="it-IT"/>
                    </w:rPr>
                  </w:pP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Valore di inizio esercizio</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Attribuzione di dividendi</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Altre destinazioni</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Incrementi</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Capitale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500.000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Riserve di rivalutazione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613.564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Riserva legale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45.090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84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Riserva straordinaria</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448.215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97.404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Varie altre riserve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1.868.574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Totale altre riserve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2.316.789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97.404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Utile (perdita) dell'esercizio</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1.670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-1.670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Totale Patrimonio netto</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3.477.113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-1.670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97.488 </w:t>
                  </w:r>
                </w:p>
              </w:tc>
            </w:tr>
          </w:tbl>
          <w:p w:rsidR="00DF7768"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color w:val="000080"/>
              </w:rPr>
            </w:pPr>
            <w:r>
              <w:rPr>
                <w:rFonts w:ascii="Arial" w:eastAsia="Arial" w:hAnsi="Arial"/>
                <w:b/>
                <w:color w:val="000080"/>
              </w:rPr>
              <w:t xml:space="preserve"> </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2750"/>
              <w:gridCol w:w="1440"/>
              <w:gridCol w:w="1440"/>
              <w:gridCol w:w="1440"/>
              <w:gridCol w:w="1440"/>
            </w:tblGrid>
            <w:tr w:rsidR="00DF7768">
              <w:tc>
                <w:tcPr>
                  <w:tcW w:w="275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DF7768">
                  <w:pPr>
                    <w:pStyle w:val="Normal"/>
                    <w:spacing w:line="200" w:lineRule="atLeast"/>
                    <w:jc w:val="center"/>
                    <w:rPr>
                      <w:b/>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Decrementi</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Riclassifiche</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Risultato d'esercizio</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Valore di fine esercizio</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Capitale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500.000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Riserve di rivalutazione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613.564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Riserva legale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45.174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Altre riserve</w:t>
                  </w: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Riserva straordinaria</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545.619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Varie altre riserve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1.868.574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Totale altre riserve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2.414.193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Utile (perdita) dell'esercizio</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208.507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208.507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Totale Patrimonio netto</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208.507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3.781.438 </w:t>
                  </w:r>
                </w:p>
              </w:tc>
            </w:tr>
          </w:tbl>
          <w:p w:rsidR="00DF7768"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color w:val="000080"/>
              </w:rPr>
            </w:pPr>
            <w:r>
              <w:rPr>
                <w:rFonts w:ascii="Arial" w:eastAsia="Arial" w:hAnsi="Arial"/>
                <w:b/>
                <w:color w:val="000080"/>
              </w:rPr>
              <w:t xml:space="preserve"> </w:t>
            </w:r>
          </w:p>
        </w:tc>
      </w:tr>
    </w:tbl>
    <w:p w:rsidR="00DF7768" w:rsidRDefault="00DF7768">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color w:val="000080"/>
        </w:rPr>
      </w:pP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color w:val="000080"/>
                <w:lang w:val="it-IT"/>
              </w:rPr>
            </w:pPr>
            <w:r w:rsidRPr="009B1146">
              <w:rPr>
                <w:rFonts w:ascii="Arial" w:eastAsia="Arial" w:hAnsi="Arial"/>
                <w:b/>
                <w:color w:val="000080"/>
                <w:lang w:val="it-IT"/>
              </w:rPr>
              <w:t>Disponibilità ed utilizzo delle voci di patrimonio netto</w:t>
            </w:r>
          </w:p>
          <w:p w:rsidR="00DF7768" w:rsidRPr="009B1146" w:rsidRDefault="00882D0C">
            <w:pPr>
              <w:pStyle w:val="Normal"/>
              <w:spacing w:line="360" w:lineRule="auto"/>
              <w:jc w:val="both"/>
              <w:rPr>
                <w:b/>
                <w:color w:val="000080"/>
                <w:sz w:val="22"/>
                <w:lang w:val="it-IT"/>
              </w:rPr>
            </w:pPr>
            <w:r w:rsidRPr="009B1146">
              <w:rPr>
                <w:color w:val="000000"/>
                <w:sz w:val="20"/>
                <w:lang w:val="it-IT"/>
              </w:rPr>
              <w:t>Le informazioni richieste dall'articolo 2427, comma 1 numero 7-bis del codice civile relativamente alla specificazione delle voci del patrimonio netto con riferimento alla loro origine, possibilità di utilizzazione e distribuibilità, nonché alla loro avvenuta utilizzazione nei precedenti esercizi, sono desumibili dai prospetti sottostanti:</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61"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1376"/>
        <w:gridCol w:w="1376"/>
        <w:gridCol w:w="1376"/>
        <w:gridCol w:w="1376"/>
        <w:gridCol w:w="1376"/>
        <w:gridCol w:w="1376"/>
        <w:gridCol w:w="1376"/>
      </w:tblGrid>
      <w:tr w:rsidR="00DF7768" w:rsidRPr="009B1146">
        <w:tc>
          <w:tcPr>
            <w:tcW w:w="137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DF7768">
            <w:pPr>
              <w:pStyle w:val="Normal"/>
              <w:spacing w:line="200" w:lineRule="atLeast"/>
              <w:jc w:val="center"/>
              <w:rPr>
                <w:b/>
                <w:color w:val="000000"/>
                <w:sz w:val="16"/>
                <w:lang w:val="it-IT"/>
              </w:rPr>
            </w:pPr>
          </w:p>
        </w:tc>
        <w:tc>
          <w:tcPr>
            <w:tcW w:w="137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Importo</w:t>
            </w:r>
          </w:p>
        </w:tc>
        <w:tc>
          <w:tcPr>
            <w:tcW w:w="137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Origine/natura</w:t>
            </w:r>
          </w:p>
        </w:tc>
        <w:tc>
          <w:tcPr>
            <w:tcW w:w="137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Possibilità di utilizzazione</w:t>
            </w:r>
          </w:p>
        </w:tc>
        <w:tc>
          <w:tcPr>
            <w:tcW w:w="137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Quota disponibile</w:t>
            </w:r>
          </w:p>
        </w:tc>
        <w:tc>
          <w:tcPr>
            <w:tcW w:w="137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882D0C">
            <w:pPr>
              <w:pStyle w:val="Normal"/>
              <w:spacing w:line="200" w:lineRule="atLeast"/>
              <w:jc w:val="center"/>
              <w:rPr>
                <w:b/>
                <w:color w:val="000000"/>
                <w:sz w:val="16"/>
                <w:lang w:val="it-IT"/>
              </w:rPr>
            </w:pPr>
            <w:r w:rsidRPr="009B1146">
              <w:rPr>
                <w:b/>
                <w:color w:val="000000"/>
                <w:sz w:val="16"/>
                <w:lang w:val="it-IT"/>
              </w:rPr>
              <w:t>Riepilogo delle utilizzazioni effettuate nei tre precedenti esercizi - per copertura perdite</w:t>
            </w:r>
          </w:p>
        </w:tc>
        <w:tc>
          <w:tcPr>
            <w:tcW w:w="137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882D0C">
            <w:pPr>
              <w:pStyle w:val="Normal"/>
              <w:spacing w:line="200" w:lineRule="atLeast"/>
              <w:jc w:val="center"/>
              <w:rPr>
                <w:b/>
                <w:color w:val="000000"/>
                <w:sz w:val="16"/>
                <w:lang w:val="it-IT"/>
              </w:rPr>
            </w:pPr>
            <w:r w:rsidRPr="009B1146">
              <w:rPr>
                <w:b/>
                <w:color w:val="000000"/>
                <w:sz w:val="16"/>
                <w:lang w:val="it-IT"/>
              </w:rPr>
              <w:t>Riepilogo delle utilizzazioni effettuate nei tre precedenti esercizi - per altre ragioni</w:t>
            </w:r>
          </w:p>
        </w:tc>
      </w:tr>
      <w:tr w:rsidR="00DF7768">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Capitale</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500.000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versamento soci</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DF7768">
            <w:pPr>
              <w:pStyle w:val="Normal"/>
              <w:spacing w:line="200" w:lineRule="atLeast"/>
              <w:rPr>
                <w:color w:val="000000"/>
                <w:sz w:val="16"/>
              </w:rPr>
            </w:pP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r>
      <w:tr w:rsidR="00DF7768">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Riserve di rivalutazione</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613.564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rivalutazione D.L. 185</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A,B,C</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613.564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r>
      <w:tr w:rsidR="00DF7768">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Riserva legale</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55.599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accantonamento utili</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A,B</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r>
      <w:tr w:rsidR="00DF7768">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Altre riserve</w:t>
            </w:r>
          </w:p>
        </w:tc>
        <w:tc>
          <w:tcPr>
            <w:tcW w:w="137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37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37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37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37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37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r>
      <w:tr w:rsidR="00DF7768">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Riserva straordinaria</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743.701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accantonamento utili</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A,B,C</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743.701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r>
      <w:tr w:rsidR="00DF7768">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Varie altre riserve</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1.868.574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trasformazione ai sensi della L. 142/90</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A,B</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r>
      <w:tr w:rsidR="00DF7768">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Totale altre riserve</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2.612.275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DF7768">
            <w:pPr>
              <w:pStyle w:val="Normal"/>
              <w:spacing w:line="200" w:lineRule="atLeast"/>
              <w:rPr>
                <w:color w:val="000000"/>
                <w:sz w:val="16"/>
              </w:rPr>
            </w:pP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DF7768">
            <w:pPr>
              <w:pStyle w:val="Normal"/>
              <w:spacing w:line="200" w:lineRule="atLeast"/>
              <w:rPr>
                <w:color w:val="000000"/>
                <w:sz w:val="16"/>
              </w:rPr>
            </w:pP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743.701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r>
      <w:tr w:rsidR="00DF7768">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Totale</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3.781.438 </w:t>
            </w:r>
          </w:p>
        </w:tc>
        <w:tc>
          <w:tcPr>
            <w:tcW w:w="137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37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1.357.265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r>
      <w:tr w:rsidR="00DF7768">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Residua quota distribuibile</w:t>
            </w:r>
          </w:p>
        </w:tc>
        <w:tc>
          <w:tcPr>
            <w:tcW w:w="137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37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37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1.357.265 </w:t>
            </w:r>
          </w:p>
        </w:tc>
        <w:tc>
          <w:tcPr>
            <w:tcW w:w="137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37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r>
      <w:tr w:rsidR="00DF7768" w:rsidRPr="009B1146">
        <w:tc>
          <w:tcPr>
            <w:tcW w:w="1376"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Legenda: A: per aumento di capitale B: per copertura perdite C: per distribuzione ai soci D: per altri vincoli statutari E: altro</w:t>
            </w:r>
          </w:p>
        </w:tc>
        <w:tc>
          <w:tcPr>
            <w:tcW w:w="137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Pr="009B1146" w:rsidRDefault="00DF7768">
            <w:pPr>
              <w:pStyle w:val="Normal"/>
              <w:spacing w:line="200" w:lineRule="atLeast"/>
              <w:rPr>
                <w:color w:val="000000"/>
                <w:sz w:val="16"/>
                <w:lang w:val="it-IT"/>
              </w:rPr>
            </w:pPr>
          </w:p>
        </w:tc>
        <w:tc>
          <w:tcPr>
            <w:tcW w:w="137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Pr="009B1146" w:rsidRDefault="00DF7768">
            <w:pPr>
              <w:pStyle w:val="Normal"/>
              <w:spacing w:line="200" w:lineRule="atLeast"/>
              <w:rPr>
                <w:color w:val="000000"/>
                <w:sz w:val="16"/>
                <w:lang w:val="it-IT"/>
              </w:rPr>
            </w:pPr>
          </w:p>
        </w:tc>
        <w:tc>
          <w:tcPr>
            <w:tcW w:w="137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Pr="009B1146" w:rsidRDefault="00DF7768">
            <w:pPr>
              <w:pStyle w:val="Normal"/>
              <w:spacing w:line="200" w:lineRule="atLeast"/>
              <w:rPr>
                <w:color w:val="000000"/>
                <w:sz w:val="16"/>
                <w:lang w:val="it-IT"/>
              </w:rPr>
            </w:pPr>
          </w:p>
        </w:tc>
        <w:tc>
          <w:tcPr>
            <w:tcW w:w="137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Pr="009B1146" w:rsidRDefault="00DF7768">
            <w:pPr>
              <w:pStyle w:val="Normal"/>
              <w:spacing w:line="200" w:lineRule="atLeast"/>
              <w:rPr>
                <w:color w:val="000000"/>
                <w:sz w:val="16"/>
                <w:lang w:val="it-IT"/>
              </w:rPr>
            </w:pPr>
          </w:p>
        </w:tc>
        <w:tc>
          <w:tcPr>
            <w:tcW w:w="137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Pr="009B1146" w:rsidRDefault="00DF7768">
            <w:pPr>
              <w:pStyle w:val="Normal"/>
              <w:spacing w:line="200" w:lineRule="atLeast"/>
              <w:rPr>
                <w:color w:val="000000"/>
                <w:sz w:val="16"/>
                <w:lang w:val="it-IT"/>
              </w:rPr>
            </w:pPr>
          </w:p>
        </w:tc>
        <w:tc>
          <w:tcPr>
            <w:tcW w:w="137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Pr="009B1146" w:rsidRDefault="00DF7768">
            <w:pPr>
              <w:pStyle w:val="Normal"/>
              <w:spacing w:line="200" w:lineRule="atLeast"/>
              <w:rPr>
                <w:color w:val="000000"/>
                <w:sz w:val="16"/>
                <w:lang w:val="it-IT"/>
              </w:rPr>
            </w:pP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61"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1070"/>
        <w:gridCol w:w="1070"/>
        <w:gridCol w:w="1070"/>
        <w:gridCol w:w="1070"/>
        <w:gridCol w:w="1070"/>
        <w:gridCol w:w="1070"/>
        <w:gridCol w:w="1070"/>
        <w:gridCol w:w="1070"/>
        <w:gridCol w:w="1070"/>
      </w:tblGrid>
      <w:tr w:rsidR="00DF7768" w:rsidRPr="009B1146">
        <w:tc>
          <w:tcPr>
            <w:tcW w:w="107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DF7768">
            <w:pPr>
              <w:pStyle w:val="Normal"/>
              <w:spacing w:line="200" w:lineRule="atLeast"/>
              <w:jc w:val="center"/>
              <w:rPr>
                <w:b/>
                <w:color w:val="000000"/>
                <w:sz w:val="16"/>
                <w:lang w:val="it-IT"/>
              </w:rPr>
            </w:pPr>
          </w:p>
        </w:tc>
        <w:tc>
          <w:tcPr>
            <w:tcW w:w="107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Descrizione</w:t>
            </w:r>
          </w:p>
        </w:tc>
        <w:tc>
          <w:tcPr>
            <w:tcW w:w="107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Importo</w:t>
            </w:r>
          </w:p>
        </w:tc>
        <w:tc>
          <w:tcPr>
            <w:tcW w:w="107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Origine/natura</w:t>
            </w:r>
          </w:p>
        </w:tc>
        <w:tc>
          <w:tcPr>
            <w:tcW w:w="107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Possibilità di utilizzazioni</w:t>
            </w:r>
          </w:p>
        </w:tc>
        <w:tc>
          <w:tcPr>
            <w:tcW w:w="107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Quota disponibile</w:t>
            </w:r>
          </w:p>
        </w:tc>
        <w:tc>
          <w:tcPr>
            <w:tcW w:w="107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882D0C">
            <w:pPr>
              <w:pStyle w:val="Normal"/>
              <w:spacing w:line="200" w:lineRule="atLeast"/>
              <w:jc w:val="center"/>
              <w:rPr>
                <w:b/>
                <w:color w:val="000000"/>
                <w:sz w:val="16"/>
                <w:lang w:val="it-IT"/>
              </w:rPr>
            </w:pPr>
            <w:r w:rsidRPr="009B1146">
              <w:rPr>
                <w:b/>
                <w:color w:val="000000"/>
                <w:sz w:val="16"/>
                <w:lang w:val="it-IT"/>
              </w:rPr>
              <w:t>Riepilogo delle utilizzazioni effettuate nei tre precedenti esercizi: per copertura perdite</w:t>
            </w:r>
          </w:p>
        </w:tc>
        <w:tc>
          <w:tcPr>
            <w:tcW w:w="107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882D0C">
            <w:pPr>
              <w:pStyle w:val="Normal"/>
              <w:spacing w:line="200" w:lineRule="atLeast"/>
              <w:jc w:val="center"/>
              <w:rPr>
                <w:b/>
                <w:color w:val="000000"/>
                <w:sz w:val="16"/>
                <w:lang w:val="it-IT"/>
              </w:rPr>
            </w:pPr>
            <w:r w:rsidRPr="009B1146">
              <w:rPr>
                <w:b/>
                <w:color w:val="000000"/>
                <w:sz w:val="16"/>
                <w:lang w:val="it-IT"/>
              </w:rPr>
              <w:t>Riepilogo delle utilizzazioni effettuate nei tre precedenti esercizi: per altre ragioni</w:t>
            </w:r>
          </w:p>
        </w:tc>
        <w:tc>
          <w:tcPr>
            <w:tcW w:w="107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882D0C">
            <w:pPr>
              <w:pStyle w:val="Normal"/>
              <w:spacing w:line="200" w:lineRule="atLeast"/>
              <w:jc w:val="center"/>
              <w:rPr>
                <w:b/>
                <w:color w:val="000000"/>
                <w:sz w:val="16"/>
                <w:lang w:val="it-IT"/>
              </w:rPr>
            </w:pPr>
            <w:r w:rsidRPr="009B1146">
              <w:rPr>
                <w:b/>
                <w:color w:val="000000"/>
                <w:sz w:val="16"/>
                <w:lang w:val="it-IT"/>
              </w:rPr>
              <w:t>Legenda: A: per aumento di capitale B: per copertura perdite C: per distribuzione ai soci D: per altri vincoli statutari E: altro</w:t>
            </w:r>
          </w:p>
        </w:tc>
      </w:tr>
      <w:tr w:rsidR="00DF7768">
        <w:tc>
          <w:tcPr>
            <w:tcW w:w="107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DF7768">
            <w:pPr>
              <w:pStyle w:val="Normal"/>
              <w:spacing w:line="200" w:lineRule="atLeast"/>
              <w:rPr>
                <w:color w:val="000000"/>
                <w:sz w:val="16"/>
                <w:lang w:val="it-IT"/>
              </w:rPr>
            </w:pPr>
          </w:p>
        </w:tc>
        <w:tc>
          <w:tcPr>
            <w:tcW w:w="107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fondo riserva per trasformazione ai sensi della L. 142/90</w:t>
            </w:r>
          </w:p>
        </w:tc>
        <w:tc>
          <w:tcPr>
            <w:tcW w:w="10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1.868.574 </w:t>
            </w:r>
          </w:p>
        </w:tc>
        <w:tc>
          <w:tcPr>
            <w:tcW w:w="107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trasformazione in base alla Legge 142/90</w:t>
            </w:r>
          </w:p>
        </w:tc>
        <w:tc>
          <w:tcPr>
            <w:tcW w:w="10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A,B</w:t>
            </w:r>
          </w:p>
        </w:tc>
        <w:tc>
          <w:tcPr>
            <w:tcW w:w="10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0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0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07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r>
      <w:tr w:rsidR="00DF7768">
        <w:tc>
          <w:tcPr>
            <w:tcW w:w="10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Totale</w:t>
            </w:r>
          </w:p>
        </w:tc>
        <w:tc>
          <w:tcPr>
            <w:tcW w:w="107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07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1.868.574 </w:t>
            </w:r>
          </w:p>
        </w:tc>
        <w:tc>
          <w:tcPr>
            <w:tcW w:w="107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07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07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07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07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07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r>
    </w:tbl>
    <w:p w:rsidR="00DF7768" w:rsidRDefault="00DF7768">
      <w:pPr>
        <w:pStyle w:val="Normal"/>
        <w:spacing w:line="360" w:lineRule="auto"/>
        <w:jc w:val="both"/>
      </w:pP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b/>
                <w:color w:val="000080"/>
                <w:lang w:val="it-IT"/>
              </w:rPr>
            </w:pPr>
            <w:r w:rsidRPr="009B1146">
              <w:rPr>
                <w:b/>
                <w:color w:val="000080"/>
                <w:sz w:val="22"/>
                <w:lang w:val="it-IT"/>
              </w:rPr>
              <w:t>Riserva per operazioni di copertura dei flussi finanziari attesi</w:t>
            </w:r>
          </w:p>
          <w:p w:rsidR="00DF7768" w:rsidRPr="009B1146" w:rsidRDefault="00882D0C">
            <w:pPr>
              <w:pStyle w:val="Normal"/>
              <w:spacing w:line="360" w:lineRule="auto"/>
              <w:jc w:val="both"/>
              <w:rPr>
                <w:b/>
                <w:color w:val="000080"/>
                <w:sz w:val="22"/>
                <w:lang w:val="it-IT"/>
              </w:rPr>
            </w:pPr>
            <w:r w:rsidRPr="009B1146">
              <w:rPr>
                <w:sz w:val="20"/>
                <w:lang w:val="it-IT"/>
              </w:rPr>
              <w:t>La società non possiede tale tipologia di riserva.</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36" w:type="dxa"/>
        <w:tblLayout w:type="fixed"/>
        <w:tblCellMar>
          <w:left w:w="36" w:type="dxa"/>
          <w:right w:w="36" w:type="dxa"/>
        </w:tblCellMar>
        <w:tblLook w:val="0000"/>
      </w:tblPr>
      <w:tblGrid>
        <w:gridCol w:w="9634"/>
      </w:tblGrid>
      <w:tr w:rsidR="00DF7768">
        <w:tc>
          <w:tcPr>
            <w:tcW w:w="9634" w:type="dxa"/>
            <w:tcBorders>
              <w:top w:val="nil"/>
              <w:bottom w:val="nil"/>
            </w:tcBorders>
          </w:tcPr>
          <w:p w:rsidR="00DF7768" w:rsidRPr="009B1146" w:rsidRDefault="00882D0C">
            <w:pPr>
              <w:pStyle w:val="Normal"/>
              <w:spacing w:line="360" w:lineRule="auto"/>
              <w:jc w:val="both"/>
              <w:rPr>
                <w:rFonts w:ascii="Times New Roman" w:eastAsia="Times New Roman" w:hAnsi="Times New Roman"/>
                <w:sz w:val="20"/>
                <w:lang w:val="it-IT"/>
              </w:rPr>
            </w:pPr>
            <w:r w:rsidRPr="009B1146">
              <w:rPr>
                <w:color w:val="000000"/>
                <w:sz w:val="20"/>
                <w:lang w:val="it-IT"/>
              </w:rPr>
              <w:t xml:space="preserve">A complemento delle informazioni fornite sul Patrimonio netto qui di seguito si specificano le seguenti </w:t>
            </w:r>
            <w:r w:rsidRPr="009B1146">
              <w:rPr>
                <w:color w:val="000000"/>
                <w:sz w:val="20"/>
                <w:lang w:val="it-IT"/>
              </w:rPr>
              <w:lastRenderedPageBreak/>
              <w:t>ulteriori informazioni.</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color w:val="000080"/>
                <w:lang w:val="it-IT"/>
              </w:rPr>
            </w:pPr>
            <w:r w:rsidRPr="009B1146">
              <w:rPr>
                <w:rFonts w:ascii="Arial" w:eastAsia="Arial" w:hAnsi="Arial"/>
                <w:b/>
                <w:color w:val="000080"/>
                <w:lang w:val="it-IT"/>
              </w:rPr>
              <w:t>Riserve di rivalutazione</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color w:val="000000"/>
                <w:sz w:val="20"/>
                <w:lang w:val="it-IT"/>
              </w:rPr>
            </w:pPr>
            <w:r w:rsidRPr="009B1146">
              <w:rPr>
                <w:rFonts w:ascii="Arial" w:eastAsia="Arial" w:hAnsi="Arial"/>
                <w:color w:val="000000"/>
                <w:sz w:val="20"/>
                <w:lang w:val="it-IT"/>
              </w:rPr>
              <w:t>La composizione delle riserve di rivalutazione è la seguente:</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color w:val="000000"/>
                <w:sz w:val="20"/>
                <w:lang w:val="it-IT"/>
              </w:rPr>
            </w:pPr>
            <w:r w:rsidRPr="009B1146">
              <w:rPr>
                <w:color w:val="000000"/>
                <w:sz w:val="20"/>
                <w:lang w:val="it-IT"/>
              </w:rPr>
              <w:t xml:space="preserve"> </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2750"/>
              <w:gridCol w:w="1440"/>
              <w:gridCol w:w="1440"/>
              <w:gridCol w:w="1440"/>
              <w:gridCol w:w="1440"/>
            </w:tblGrid>
            <w:tr w:rsidR="00DF7768">
              <w:tc>
                <w:tcPr>
                  <w:tcW w:w="275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DF7768">
                  <w:pPr>
                    <w:pStyle w:val="Normal"/>
                    <w:spacing w:line="200" w:lineRule="atLeast"/>
                    <w:jc w:val="center"/>
                    <w:rPr>
                      <w:b/>
                      <w:color w:val="000000"/>
                      <w:sz w:val="16"/>
                      <w:lang w:val="it-IT"/>
                    </w:rPr>
                  </w:pP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Valore di inizio esercizio</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Utilizzo per copertura perdite</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Altri movimenti</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Valore di fine esercizio</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Legge n. 2/2009</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613.564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613.564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Altre rivalutazioni</w:t>
                  </w: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jc w:val="right"/>
                    <w:rPr>
                      <w:color w:val="000000"/>
                      <w:sz w:val="16"/>
                    </w:rPr>
                  </w:pP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Totale Riserve di rivalutazione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613.564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613.564 </w:t>
                  </w:r>
                </w:p>
              </w:tc>
            </w:tr>
          </w:tbl>
          <w:p w:rsidR="00DF7768"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b/>
                <w:color w:val="000080"/>
              </w:rPr>
            </w:pPr>
            <w:r>
              <w:rPr>
                <w:color w:val="000000"/>
                <w:sz w:val="20"/>
              </w:rPr>
              <w:t xml:space="preserve"> </w:t>
            </w:r>
          </w:p>
        </w:tc>
      </w:tr>
    </w:tbl>
    <w:p w:rsidR="00DF7768" w:rsidRDefault="00882D0C">
      <w:pPr>
        <w:pStyle w:val="Normal"/>
        <w:spacing w:line="360" w:lineRule="auto"/>
        <w:jc w:val="both"/>
      </w:pPr>
      <w:r>
        <w:lastRenderedPageBreak/>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color w:val="000080"/>
                <w:lang w:val="it-IT"/>
              </w:rPr>
            </w:pPr>
            <w:r w:rsidRPr="009B1146">
              <w:rPr>
                <w:rFonts w:ascii="Arial" w:eastAsia="Arial" w:hAnsi="Arial"/>
                <w:b/>
                <w:color w:val="000080"/>
                <w:lang w:val="it-IT"/>
              </w:rPr>
              <w:t>FONDI PER RISCHI ED ONERI</w:t>
            </w:r>
          </w:p>
          <w:p w:rsidR="00DF7768" w:rsidRPr="009B1146"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color w:val="000000"/>
                <w:sz w:val="20"/>
                <w:lang w:val="it-IT"/>
              </w:rPr>
            </w:pPr>
            <w:r w:rsidRPr="009B1146">
              <w:rPr>
                <w:color w:val="000000"/>
                <w:sz w:val="20"/>
                <w:lang w:val="it-IT"/>
              </w:rPr>
              <w:t xml:space="preserve">I fondi per rischi ed oneri sono iscritti nelle passività per complessivi € </w:t>
            </w:r>
            <w:r w:rsidRPr="009B1146">
              <w:rPr>
                <w:sz w:val="20"/>
                <w:lang w:val="it-IT"/>
              </w:rPr>
              <w:t xml:space="preserve">3.967.759 </w:t>
            </w:r>
            <w:r w:rsidRPr="009B1146">
              <w:rPr>
                <w:color w:val="000000"/>
                <w:sz w:val="20"/>
                <w:lang w:val="it-IT"/>
              </w:rPr>
              <w:t xml:space="preserve">(€ </w:t>
            </w:r>
            <w:r w:rsidRPr="009B1146">
              <w:rPr>
                <w:sz w:val="20"/>
                <w:lang w:val="it-IT"/>
              </w:rPr>
              <w:t xml:space="preserve">3.654.914 </w:t>
            </w:r>
            <w:r w:rsidRPr="009B1146">
              <w:rPr>
                <w:color w:val="000000"/>
                <w:sz w:val="20"/>
                <w:lang w:val="it-IT"/>
              </w:rPr>
              <w:t xml:space="preserve">nel precedente esercizio). </w:t>
            </w:r>
          </w:p>
          <w:p w:rsidR="00DF7768" w:rsidRPr="009B1146"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b/>
                <w:color w:val="000080"/>
                <w:lang w:val="it-IT"/>
              </w:rPr>
            </w:pPr>
            <w:r w:rsidRPr="009B1146">
              <w:rPr>
                <w:color w:val="000000"/>
                <w:sz w:val="20"/>
                <w:lang w:val="it-IT"/>
              </w:rPr>
              <w:t>La composizione ed i movimenti delle singole voci sono così rappresentati:</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61"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1606"/>
        <w:gridCol w:w="1606"/>
        <w:gridCol w:w="1606"/>
        <w:gridCol w:w="1606"/>
        <w:gridCol w:w="1606"/>
        <w:gridCol w:w="1606"/>
      </w:tblGrid>
      <w:tr w:rsidR="00DF7768" w:rsidRPr="009B1146">
        <w:tc>
          <w:tcPr>
            <w:tcW w:w="160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DF7768">
            <w:pPr>
              <w:pStyle w:val="Normal"/>
              <w:spacing w:line="200" w:lineRule="atLeast"/>
              <w:jc w:val="center"/>
              <w:rPr>
                <w:b/>
                <w:color w:val="000000"/>
                <w:sz w:val="16"/>
                <w:lang w:val="it-IT"/>
              </w:rPr>
            </w:pPr>
          </w:p>
        </w:tc>
        <w:tc>
          <w:tcPr>
            <w:tcW w:w="160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882D0C">
            <w:pPr>
              <w:pStyle w:val="Normal"/>
              <w:spacing w:line="200" w:lineRule="atLeast"/>
              <w:jc w:val="center"/>
              <w:rPr>
                <w:b/>
                <w:color w:val="000000"/>
                <w:sz w:val="16"/>
                <w:lang w:val="it-IT"/>
              </w:rPr>
            </w:pPr>
            <w:r w:rsidRPr="009B1146">
              <w:rPr>
                <w:b/>
                <w:color w:val="000000"/>
                <w:sz w:val="16"/>
                <w:lang w:val="it-IT"/>
              </w:rPr>
              <w:t>Fondo per trattamento di quiescenza e obblighi simili</w:t>
            </w:r>
          </w:p>
        </w:tc>
        <w:tc>
          <w:tcPr>
            <w:tcW w:w="160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882D0C">
            <w:pPr>
              <w:pStyle w:val="Normal"/>
              <w:spacing w:line="200" w:lineRule="atLeast"/>
              <w:jc w:val="center"/>
              <w:rPr>
                <w:b/>
                <w:color w:val="000000"/>
                <w:sz w:val="16"/>
                <w:lang w:val="it-IT"/>
              </w:rPr>
            </w:pPr>
            <w:r w:rsidRPr="009B1146">
              <w:rPr>
                <w:b/>
                <w:color w:val="000000"/>
                <w:sz w:val="16"/>
                <w:lang w:val="it-IT"/>
              </w:rPr>
              <w:t>Fondo per imposte anche differite</w:t>
            </w:r>
          </w:p>
        </w:tc>
        <w:tc>
          <w:tcPr>
            <w:tcW w:w="160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Strumenti finanziari derivati passivi</w:t>
            </w:r>
          </w:p>
        </w:tc>
        <w:tc>
          <w:tcPr>
            <w:tcW w:w="160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Altri fondi</w:t>
            </w:r>
          </w:p>
        </w:tc>
        <w:tc>
          <w:tcPr>
            <w:tcW w:w="160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882D0C">
            <w:pPr>
              <w:pStyle w:val="Normal"/>
              <w:spacing w:line="200" w:lineRule="atLeast"/>
              <w:jc w:val="center"/>
              <w:rPr>
                <w:b/>
                <w:color w:val="000000"/>
                <w:sz w:val="16"/>
                <w:lang w:val="it-IT"/>
              </w:rPr>
            </w:pPr>
            <w:r w:rsidRPr="009B1146">
              <w:rPr>
                <w:b/>
                <w:color w:val="000000"/>
                <w:sz w:val="16"/>
                <w:lang w:val="it-IT"/>
              </w:rPr>
              <w:t>Totale fondi per rischi e oneri</w:t>
            </w:r>
          </w:p>
        </w:tc>
      </w:tr>
      <w:tr w:rsidR="00DF7768">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Valore di inizio esercizio</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3.654.914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3.654.914 </w:t>
            </w:r>
          </w:p>
        </w:tc>
      </w:tr>
      <w:tr w:rsidR="00DF7768">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Variazioni nell'esercizio</w:t>
            </w:r>
          </w:p>
        </w:tc>
        <w:tc>
          <w:tcPr>
            <w:tcW w:w="160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60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60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60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606"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r>
      <w:tr w:rsidR="00DF7768">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Accantonamento nell'esercizio</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501.281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501.281 </w:t>
            </w:r>
          </w:p>
        </w:tc>
      </w:tr>
      <w:tr w:rsidR="00DF7768">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Utilizzo nell'esercizio</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188.436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188.436 </w:t>
            </w:r>
          </w:p>
        </w:tc>
      </w:tr>
      <w:tr w:rsidR="00DF7768">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Totale variazioni</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312.845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312.845 </w:t>
            </w:r>
          </w:p>
        </w:tc>
      </w:tr>
      <w:tr w:rsidR="00DF7768">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Valore di fine esercizio</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3.967.759 </w:t>
            </w:r>
          </w:p>
        </w:tc>
        <w:tc>
          <w:tcPr>
            <w:tcW w:w="160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3.967.759 </w:t>
            </w:r>
          </w:p>
        </w:tc>
      </w:tr>
    </w:tbl>
    <w:p w:rsidR="00DF7768" w:rsidRDefault="00DF7768">
      <w:pPr>
        <w:pStyle w:val="Normal"/>
        <w:spacing w:line="360" w:lineRule="auto"/>
        <w:jc w:val="both"/>
      </w:pP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rFonts w:ascii="Times New Roman" w:eastAsia="Times New Roman" w:hAnsi="Times New Roman"/>
                <w:lang w:val="it-IT"/>
              </w:rPr>
            </w:pPr>
            <w:r w:rsidRPr="009B1146">
              <w:rPr>
                <w:rFonts w:ascii="Times New Roman" w:eastAsia="Times New Roman" w:hAnsi="Times New Roman"/>
                <w:lang w:val="it-IT"/>
              </w:rPr>
              <w:t>Per il corrente esercizio la società ha incaricato un Tecnico per valutare le spese che, presumibilmente, saranno sostenute nei prossimi esercizi per la gestione “post mortem” delle discariche. Sulla base dell'elaborato peritale è stato effettuato per il corrente esercizio un accantonamento al fondo di euro 350.000.</w:t>
            </w:r>
            <w:r w:rsidRPr="009B1146">
              <w:rPr>
                <w:sz w:val="20"/>
                <w:lang w:val="it-IT"/>
              </w:rPr>
              <w:t xml:space="preserve"> Per il corrente esercizio la gestione "post mortem" delle discariche ha comportato un utilizzo del fondo di euro 163.451. </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firstLine="993"/>
              <w:jc w:val="both"/>
              <w:rPr>
                <w:rFonts w:ascii="Times New Roman" w:eastAsia="Times New Roman" w:hAnsi="Times New Roman"/>
                <w:sz w:val="24"/>
                <w:lang w:val="it-IT"/>
              </w:rPr>
            </w:pPr>
            <w:r w:rsidRPr="009B1146">
              <w:rPr>
                <w:rFonts w:ascii="Times New Roman" w:eastAsia="Times New Roman" w:hAnsi="Times New Roman"/>
                <w:sz w:val="24"/>
                <w:lang w:val="it-IT"/>
              </w:rPr>
              <w:t>In relazione alla necessità di effettuare studi e ricerche sulle discariche gestite dalla società si è ritenuto opportuno nel corrente esercizio stanziare un specifico fondo per la copertura delle spese che la società dovrà sostenere a tal fine. Sulla base dei documenti esaminati e delle informazioni acquisite è stato effettuato un accantonamento di euro 150.000.</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firstLine="993"/>
              <w:jc w:val="both"/>
              <w:rPr>
                <w:rFonts w:ascii="Times New Roman" w:eastAsia="Times New Roman" w:hAnsi="Times New Roman"/>
                <w:sz w:val="24"/>
                <w:lang w:val="it-IT"/>
              </w:rPr>
            </w:pPr>
            <w:r w:rsidRPr="009B1146">
              <w:rPr>
                <w:rFonts w:ascii="Times New Roman" w:eastAsia="Times New Roman" w:hAnsi="Times New Roman"/>
                <w:sz w:val="24"/>
                <w:lang w:val="it-IT"/>
              </w:rPr>
              <w:t xml:space="preserve">Tra i fondi per rischi ed oneri è presente un fondo di €. </w:t>
            </w:r>
            <w:r w:rsidRPr="009B1146">
              <w:rPr>
                <w:rFonts w:ascii="Arial" w:eastAsia="Arial" w:hAnsi="Arial"/>
                <w:color w:val="000000"/>
                <w:lang w:val="it-IT"/>
              </w:rPr>
              <w:t>188.929</w:t>
            </w:r>
            <w:r w:rsidRPr="009B1146">
              <w:rPr>
                <w:rFonts w:ascii="Times New Roman" w:eastAsia="Times New Roman" w:hAnsi="Times New Roman"/>
                <w:sz w:val="24"/>
                <w:lang w:val="it-IT"/>
              </w:rPr>
              <w:t xml:space="preserve">, non utilizzato durante l’esercizio, destinato alla copertura dei costi per le operazioni di smaltimento delle balle di CDR </w:t>
            </w:r>
            <w:r w:rsidRPr="009B1146">
              <w:rPr>
                <w:rFonts w:ascii="Times New Roman" w:eastAsia="Times New Roman" w:hAnsi="Times New Roman"/>
                <w:sz w:val="24"/>
                <w:lang w:val="it-IT"/>
              </w:rPr>
              <w:lastRenderedPageBreak/>
              <w:t>ancora presenti presso l’impianto di trattamento rifiuti di Pieve di Coriano.</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firstLine="993"/>
              <w:jc w:val="both"/>
              <w:rPr>
                <w:rFonts w:ascii="Times New Roman" w:eastAsia="Times New Roman" w:hAnsi="Times New Roman"/>
                <w:sz w:val="24"/>
                <w:lang w:val="it-IT"/>
              </w:rPr>
            </w:pPr>
            <w:r w:rsidRPr="009B1146">
              <w:rPr>
                <w:rFonts w:ascii="Times New Roman" w:eastAsia="Times New Roman" w:hAnsi="Times New Roman"/>
                <w:sz w:val="24"/>
                <w:lang w:val="it-IT"/>
              </w:rPr>
              <w:t>Per l'esercizio corrente si è ritenuto opportuno effettuare un accantonamento al fondo oneri e spese per l'addizionale TIA che risulta essere dovuta dalla società in relazione agli incassi realizzati mediante riscossione coatta; l'accantonamento dell'esercizio corrente è di euro 1.281 e in tal modo il valore complessivo del fondo a fine esercizio risulta essere di euro 17.255,01.</w:t>
            </w:r>
          </w:p>
          <w:p w:rsidR="00DF7768" w:rsidRPr="009B1146" w:rsidRDefault="00882D0C">
            <w:pPr>
              <w:pStyle w:val="Normal"/>
              <w:spacing w:line="360" w:lineRule="auto"/>
              <w:jc w:val="both"/>
              <w:rPr>
                <w:sz w:val="20"/>
                <w:lang w:val="it-IT"/>
              </w:rPr>
            </w:pPr>
            <w:r w:rsidRPr="009B1146">
              <w:rPr>
                <w:rFonts w:ascii="Times New Roman" w:eastAsia="Times New Roman" w:hAnsi="Times New Roman"/>
                <w:lang w:val="it-IT"/>
              </w:rPr>
              <w:t>Il fondo rischi e oneri futuro per controversie legali in corso, istituito nell'esercizio precedente è stato utilizzato nel corrente esercizio per euro 24.985; il fondo è quindi iscritto a bilancio alla voce B) 3 dello stato patrimoniale alla fine del corrente esercizio per euro 17.014,56.</w:t>
            </w:r>
          </w:p>
          <w:p w:rsidR="00DF7768" w:rsidRPr="009B1146" w:rsidRDefault="00882D0C">
            <w:pPr>
              <w:pStyle w:val="Normal"/>
              <w:spacing w:line="360" w:lineRule="auto"/>
              <w:jc w:val="both"/>
              <w:rPr>
                <w:b/>
                <w:color w:val="000080"/>
                <w:lang w:val="it-IT"/>
              </w:rPr>
            </w:pPr>
            <w:r w:rsidRPr="009B1146">
              <w:rPr>
                <w:sz w:val="20"/>
                <w:lang w:val="it-IT"/>
              </w:rPr>
              <w:t>Per quanto concerne le informazioni relative alle movimentazioni del "Fondo per imposte differite", si rimanda alla sezione "Imposte sul reddito d'esercizio, correnti differite e anticipate".</w:t>
            </w:r>
          </w:p>
        </w:tc>
      </w:tr>
    </w:tbl>
    <w:p w:rsidR="00DF7768" w:rsidRPr="009B1146" w:rsidRDefault="00882D0C">
      <w:pPr>
        <w:pStyle w:val="Normal"/>
        <w:spacing w:line="360" w:lineRule="auto"/>
        <w:jc w:val="both"/>
        <w:rPr>
          <w:lang w:val="it-IT"/>
        </w:rPr>
      </w:pPr>
      <w:r w:rsidRPr="009B1146">
        <w:rPr>
          <w:lang w:val="it-IT"/>
        </w:rPr>
        <w:lastRenderedPageBreak/>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rFonts w:ascii="Times New Roman" w:eastAsia="Times New Roman" w:hAnsi="Times New Roman"/>
                <w:sz w:val="22"/>
                <w:lang w:val="it-IT"/>
              </w:rPr>
            </w:pPr>
            <w:r w:rsidRPr="009B1146">
              <w:rPr>
                <w:b/>
                <w:color w:val="000080"/>
                <w:sz w:val="22"/>
                <w:lang w:val="it-IT"/>
              </w:rPr>
              <w:t>TFR</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color w:val="000000"/>
                <w:sz w:val="20"/>
                <w:lang w:val="it-IT"/>
              </w:rPr>
            </w:pPr>
            <w:r w:rsidRPr="009B1146">
              <w:rPr>
                <w:rFonts w:ascii="Arial" w:eastAsia="Arial" w:hAnsi="Arial"/>
                <w:color w:val="000000"/>
                <w:sz w:val="20"/>
                <w:lang w:val="it-IT"/>
              </w:rPr>
              <w:t xml:space="preserve">Il trattamento di fine rapporto di lavoro subordinato è iscritto tra le passività per complessivi € </w:t>
            </w:r>
            <w:r w:rsidRPr="009B1146">
              <w:rPr>
                <w:rFonts w:ascii="Arial" w:eastAsia="Arial" w:hAnsi="Arial"/>
                <w:sz w:val="20"/>
                <w:lang w:val="it-IT"/>
              </w:rPr>
              <w:t xml:space="preserve">1.200 </w:t>
            </w:r>
            <w:r w:rsidRPr="009B1146">
              <w:rPr>
                <w:rFonts w:ascii="Arial" w:eastAsia="Arial" w:hAnsi="Arial"/>
                <w:color w:val="000000"/>
                <w:sz w:val="20"/>
                <w:lang w:val="it-IT"/>
              </w:rPr>
              <w:t xml:space="preserve">(€ </w:t>
            </w:r>
            <w:r w:rsidRPr="009B1146">
              <w:rPr>
                <w:rFonts w:ascii="Arial" w:eastAsia="Arial" w:hAnsi="Arial"/>
                <w:sz w:val="20"/>
                <w:lang w:val="it-IT"/>
              </w:rPr>
              <w:t xml:space="preserve">288 </w:t>
            </w:r>
            <w:r w:rsidRPr="009B1146">
              <w:rPr>
                <w:rFonts w:ascii="Arial" w:eastAsia="Arial" w:hAnsi="Arial"/>
                <w:color w:val="000000"/>
                <w:sz w:val="20"/>
                <w:lang w:val="it-IT"/>
              </w:rPr>
              <w:t xml:space="preserve">nel precedente esercizio). </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b/>
                <w:color w:val="000080"/>
                <w:lang w:val="it-IT"/>
              </w:rPr>
            </w:pPr>
            <w:r w:rsidRPr="009B1146">
              <w:rPr>
                <w:color w:val="000000"/>
                <w:sz w:val="20"/>
                <w:lang w:val="it-IT"/>
              </w:rPr>
              <w:t>La composizione ed i movimenti delle singole voci sono così rappresentati:</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61"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2750"/>
        <w:gridCol w:w="1440"/>
      </w:tblGrid>
      <w:tr w:rsidR="00DF7768" w:rsidRPr="009B1146">
        <w:tc>
          <w:tcPr>
            <w:tcW w:w="275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DF7768">
            <w:pPr>
              <w:pStyle w:val="Normal"/>
              <w:spacing w:line="200" w:lineRule="atLeast"/>
              <w:jc w:val="center"/>
              <w:rPr>
                <w:b/>
                <w:color w:val="000000"/>
                <w:sz w:val="16"/>
                <w:lang w:val="it-IT"/>
              </w:rPr>
            </w:pP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882D0C">
            <w:pPr>
              <w:pStyle w:val="Normal"/>
              <w:spacing w:line="200" w:lineRule="atLeast"/>
              <w:jc w:val="center"/>
              <w:rPr>
                <w:b/>
                <w:color w:val="000000"/>
                <w:sz w:val="16"/>
                <w:lang w:val="it-IT"/>
              </w:rPr>
            </w:pPr>
            <w:r w:rsidRPr="009B1146">
              <w:rPr>
                <w:b/>
                <w:color w:val="000000"/>
                <w:sz w:val="16"/>
                <w:lang w:val="it-IT"/>
              </w:rPr>
              <w:t>Trattamento di fine rapporto di lavoro subordinato</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Valore di inizio esercizio</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288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Variazioni nell'esercizio</w:t>
            </w: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Accantonamento nell'esercizio</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912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Totale variazioni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912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Valore di fine esercizio</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1.200 </w:t>
            </w:r>
          </w:p>
        </w:tc>
      </w:tr>
    </w:tbl>
    <w:p w:rsidR="00DF7768" w:rsidRDefault="00DF7768">
      <w:pPr>
        <w:pStyle w:val="Normal"/>
        <w:spacing w:line="360" w:lineRule="auto"/>
        <w:jc w:val="both"/>
      </w:pPr>
    </w:p>
    <w:tbl>
      <w:tblPr>
        <w:tblW w:w="0" w:type="auto"/>
        <w:tblInd w:w="36" w:type="dxa"/>
        <w:tblLayout w:type="fixed"/>
        <w:tblCellMar>
          <w:left w:w="36" w:type="dxa"/>
          <w:right w:w="36" w:type="dxa"/>
        </w:tblCellMar>
        <w:tblLook w:val="0000"/>
      </w:tblPr>
      <w:tblGrid>
        <w:gridCol w:w="9634"/>
      </w:tblGrid>
      <w:tr w:rsidR="00DF7768">
        <w:tc>
          <w:tcPr>
            <w:tcW w:w="9634" w:type="dxa"/>
            <w:tcBorders>
              <w:top w:val="nil"/>
              <w:bottom w:val="nil"/>
            </w:tcBorders>
          </w:tcPr>
          <w:p w:rsidR="00DF7768" w:rsidRPr="009B1146" w:rsidRDefault="00882D0C">
            <w:pPr>
              <w:pStyle w:val="Normal"/>
              <w:spacing w:line="360" w:lineRule="auto"/>
              <w:jc w:val="both"/>
              <w:rPr>
                <w:rFonts w:ascii="Times New Roman" w:eastAsia="Times New Roman" w:hAnsi="Times New Roman"/>
                <w:sz w:val="22"/>
                <w:lang w:val="it-IT"/>
              </w:rPr>
            </w:pPr>
            <w:r w:rsidRPr="009B1146">
              <w:rPr>
                <w:b/>
                <w:color w:val="000080"/>
                <w:sz w:val="22"/>
                <w:lang w:val="it-IT"/>
              </w:rPr>
              <w:t>DEBITI</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color w:val="000000"/>
                <w:sz w:val="20"/>
                <w:lang w:val="it-IT"/>
              </w:rPr>
            </w:pPr>
            <w:r w:rsidRPr="009B1146">
              <w:rPr>
                <w:rFonts w:ascii="Arial" w:eastAsia="Arial" w:hAnsi="Arial"/>
                <w:color w:val="000000"/>
                <w:sz w:val="20"/>
                <w:lang w:val="it-IT"/>
              </w:rPr>
              <w:t xml:space="preserve">I debiti sono iscritti nelle passività per complessivi € </w:t>
            </w:r>
            <w:r w:rsidRPr="009B1146">
              <w:rPr>
                <w:rFonts w:ascii="Arial" w:eastAsia="Arial" w:hAnsi="Arial"/>
                <w:sz w:val="20"/>
                <w:lang w:val="it-IT"/>
              </w:rPr>
              <w:t xml:space="preserve">5.476.260 </w:t>
            </w:r>
            <w:r w:rsidRPr="009B1146">
              <w:rPr>
                <w:rFonts w:ascii="Arial" w:eastAsia="Arial" w:hAnsi="Arial"/>
                <w:color w:val="000000"/>
                <w:sz w:val="20"/>
                <w:lang w:val="it-IT"/>
              </w:rPr>
              <w:t xml:space="preserve">(€ </w:t>
            </w:r>
            <w:r w:rsidRPr="009B1146">
              <w:rPr>
                <w:rFonts w:ascii="Arial" w:eastAsia="Arial" w:hAnsi="Arial"/>
                <w:sz w:val="20"/>
                <w:lang w:val="it-IT"/>
              </w:rPr>
              <w:t xml:space="preserve">5.521.309 </w:t>
            </w:r>
            <w:r w:rsidRPr="009B1146">
              <w:rPr>
                <w:rFonts w:ascii="Arial" w:eastAsia="Arial" w:hAnsi="Arial"/>
                <w:color w:val="000000"/>
                <w:sz w:val="20"/>
                <w:lang w:val="it-IT"/>
              </w:rPr>
              <w:t>nel precedente esercizio).</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color w:val="000000"/>
                <w:sz w:val="20"/>
                <w:lang w:val="it-IT"/>
              </w:rPr>
            </w:pPr>
            <w:r w:rsidRPr="009B1146">
              <w:rPr>
                <w:rFonts w:ascii="Arial" w:eastAsia="Arial" w:hAnsi="Arial"/>
                <w:color w:val="000000"/>
                <w:sz w:val="20"/>
                <w:lang w:val="it-IT"/>
              </w:rPr>
              <w:t>La composizione delle singole voci è così rappresentata:</w:t>
            </w:r>
          </w:p>
          <w:p w:rsidR="00DF7768" w:rsidRPr="009B1146"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color w:val="000000"/>
                <w:sz w:val="20"/>
                <w:lang w:val="it-IT"/>
              </w:rPr>
            </w:pPr>
            <w:r w:rsidRPr="009B1146">
              <w:rPr>
                <w:color w:val="000000"/>
                <w:sz w:val="20"/>
                <w:lang w:val="it-IT"/>
              </w:rPr>
              <w:t xml:space="preserve"> </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2750"/>
              <w:gridCol w:w="1440"/>
              <w:gridCol w:w="1440"/>
              <w:gridCol w:w="1440"/>
            </w:tblGrid>
            <w:tr w:rsidR="00DF7768">
              <w:tc>
                <w:tcPr>
                  <w:tcW w:w="275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DF7768">
                  <w:pPr>
                    <w:pStyle w:val="Normal"/>
                    <w:spacing w:line="200" w:lineRule="atLeast"/>
                    <w:jc w:val="center"/>
                    <w:rPr>
                      <w:b/>
                      <w:color w:val="000000"/>
                      <w:sz w:val="16"/>
                      <w:lang w:val="it-IT"/>
                    </w:rPr>
                  </w:pP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Valore di inizio esercizio</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Variazioni nell'esercizio</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Valore di fine esercizio</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Debiti verso banche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2.915.193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-195.937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2.719.256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Debiti verso fornitori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1.018.087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-24.916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993.171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Debiti verso imprese collegate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1.233.404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222.308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1.455.712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Debiti tributari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12.288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-11.139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1.149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Debiti vs.istituti di previdenza e sicurezza sociale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222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-45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177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Altri debiti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342.115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-35.320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306.795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Totale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5.521.309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-45.049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5.476.260 </w:t>
                  </w:r>
                </w:p>
              </w:tc>
            </w:tr>
          </w:tbl>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b/>
                <w:color w:val="000080"/>
                <w:sz w:val="22"/>
              </w:rPr>
            </w:pPr>
            <w:r>
              <w:rPr>
                <w:b/>
                <w:color w:val="000080"/>
                <w:sz w:val="22"/>
              </w:rPr>
              <w:t xml:space="preserve"> </w:t>
            </w:r>
          </w:p>
        </w:tc>
      </w:tr>
    </w:tbl>
    <w:p w:rsidR="00DF7768" w:rsidRDefault="00DF776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b/>
          <w:color w:val="000080"/>
          <w:sz w:val="22"/>
        </w:rPr>
      </w:pPr>
    </w:p>
    <w:tbl>
      <w:tblPr>
        <w:tblW w:w="0" w:type="auto"/>
        <w:tblInd w:w="36" w:type="dxa"/>
        <w:tblLayout w:type="fixed"/>
        <w:tblCellMar>
          <w:left w:w="36" w:type="dxa"/>
          <w:right w:w="36" w:type="dxa"/>
        </w:tblCellMar>
        <w:tblLook w:val="0000"/>
      </w:tblPr>
      <w:tblGrid>
        <w:gridCol w:w="9634"/>
      </w:tblGrid>
      <w:tr w:rsidR="00DF7768">
        <w:tc>
          <w:tcPr>
            <w:tcW w:w="9634" w:type="dxa"/>
            <w:tcBorders>
              <w:top w:val="nil"/>
              <w:bottom w:val="nil"/>
            </w:tcBorders>
          </w:tcPr>
          <w:p w:rsidR="00DF7768" w:rsidRPr="009B1146"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b/>
                <w:color w:val="000080"/>
                <w:sz w:val="22"/>
                <w:lang w:val="it-IT"/>
              </w:rPr>
            </w:pPr>
            <w:r w:rsidRPr="009B1146">
              <w:rPr>
                <w:b/>
                <w:color w:val="000080"/>
                <w:sz w:val="22"/>
                <w:lang w:val="it-IT"/>
              </w:rPr>
              <w:lastRenderedPageBreak/>
              <w:t>Debiti - Distinzione per scadenza</w:t>
            </w:r>
          </w:p>
          <w:p w:rsidR="00DF7768" w:rsidRDefault="00882D0C">
            <w:pPr>
              <w:pStyle w:val="Normal"/>
              <w:spacing w:line="360" w:lineRule="auto"/>
              <w:jc w:val="both"/>
              <w:rPr>
                <w:b/>
                <w:color w:val="000080"/>
              </w:rPr>
            </w:pPr>
            <w:r w:rsidRPr="009B1146">
              <w:rPr>
                <w:sz w:val="20"/>
                <w:lang w:val="it-IT"/>
              </w:rPr>
              <w:t xml:space="preserve">Qui di seguito vengono riportati i dati relativi </w:t>
            </w:r>
            <w:r w:rsidRPr="009B1146">
              <w:rPr>
                <w:color w:val="000000"/>
                <w:sz w:val="20"/>
                <w:lang w:val="it-IT"/>
              </w:rPr>
              <w:t xml:space="preserve">alla suddivisione dei debiti per scadenza, ai sensi dell'art. </w:t>
            </w:r>
            <w:r>
              <w:rPr>
                <w:color w:val="000000"/>
                <w:sz w:val="20"/>
              </w:rPr>
              <w:t>2427</w:t>
            </w:r>
            <w:r>
              <w:rPr>
                <w:sz w:val="20"/>
              </w:rPr>
              <w:t>, comma 1 numero 6 del codice civile:</w:t>
            </w:r>
          </w:p>
        </w:tc>
      </w:tr>
    </w:tbl>
    <w:p w:rsidR="00DF7768" w:rsidRDefault="00882D0C">
      <w:pPr>
        <w:pStyle w:val="Normal"/>
        <w:spacing w:line="360" w:lineRule="auto"/>
        <w:jc w:val="both"/>
      </w:pPr>
      <w:r>
        <w:t xml:space="preserve"> </w:t>
      </w:r>
    </w:p>
    <w:tbl>
      <w:tblPr>
        <w:tblW w:w="0" w:type="auto"/>
        <w:tblInd w:w="61"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1376"/>
        <w:gridCol w:w="1376"/>
        <w:gridCol w:w="1376"/>
        <w:gridCol w:w="1376"/>
        <w:gridCol w:w="1376"/>
        <w:gridCol w:w="1376"/>
        <w:gridCol w:w="1376"/>
      </w:tblGrid>
      <w:tr w:rsidR="00DF7768" w:rsidRPr="009B1146">
        <w:tc>
          <w:tcPr>
            <w:tcW w:w="137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DF7768">
            <w:pPr>
              <w:pStyle w:val="Normal"/>
              <w:spacing w:line="200" w:lineRule="atLeast"/>
              <w:jc w:val="center"/>
              <w:rPr>
                <w:b/>
                <w:color w:val="000000"/>
                <w:sz w:val="16"/>
              </w:rPr>
            </w:pPr>
          </w:p>
        </w:tc>
        <w:tc>
          <w:tcPr>
            <w:tcW w:w="137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Valore di inizio esercizio</w:t>
            </w:r>
          </w:p>
        </w:tc>
        <w:tc>
          <w:tcPr>
            <w:tcW w:w="137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Variazione nell'esercizio</w:t>
            </w:r>
          </w:p>
        </w:tc>
        <w:tc>
          <w:tcPr>
            <w:tcW w:w="137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Valore di fine esercizio</w:t>
            </w:r>
          </w:p>
        </w:tc>
        <w:tc>
          <w:tcPr>
            <w:tcW w:w="137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Quota scadente entro l'esercizio</w:t>
            </w:r>
          </w:p>
        </w:tc>
        <w:tc>
          <w:tcPr>
            <w:tcW w:w="137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Quota scadente oltre l'esercizio</w:t>
            </w:r>
          </w:p>
        </w:tc>
        <w:tc>
          <w:tcPr>
            <w:tcW w:w="1376"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882D0C">
            <w:pPr>
              <w:pStyle w:val="Normal"/>
              <w:spacing w:line="200" w:lineRule="atLeast"/>
              <w:jc w:val="center"/>
              <w:rPr>
                <w:b/>
                <w:color w:val="000000"/>
                <w:sz w:val="16"/>
                <w:lang w:val="it-IT"/>
              </w:rPr>
            </w:pPr>
            <w:r w:rsidRPr="009B1146">
              <w:rPr>
                <w:b/>
                <w:color w:val="000000"/>
                <w:sz w:val="16"/>
                <w:lang w:val="it-IT"/>
              </w:rPr>
              <w:t>Di cui di durata superiore a 5 anni</w:t>
            </w:r>
          </w:p>
        </w:tc>
      </w:tr>
      <w:tr w:rsidR="00DF7768">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Debiti verso banche</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2.915.193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-195.937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2.719.256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312.558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2.406.698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1.077.435 </w:t>
            </w:r>
          </w:p>
        </w:tc>
      </w:tr>
      <w:tr w:rsidR="00DF7768">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Debiti verso fornitori</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1.018.087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-24.916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993.171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448.523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544.648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r>
      <w:tr w:rsidR="00DF7768">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Debiti verso imprese collegate</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1.233.404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222.308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1.455.712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1.455.712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r>
      <w:tr w:rsidR="00DF7768">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Debiti tributari</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12.288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-11.139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1.149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1.149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r>
      <w:tr w:rsidR="00DF7768">
        <w:tc>
          <w:tcPr>
            <w:tcW w:w="1376"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Debiti verso istituti di previdenza e di sicurezza sociale</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222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-45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177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177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r>
      <w:tr w:rsidR="00DF7768">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Altri debiti</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342.115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-35.320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306.795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41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306.754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r>
      <w:tr w:rsidR="00DF7768">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Totale debiti</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5.521.309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-45.049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5.476.260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2.218.160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3.258.100 </w:t>
            </w:r>
          </w:p>
        </w:tc>
        <w:tc>
          <w:tcPr>
            <w:tcW w:w="1376"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1.077.435 </w:t>
            </w:r>
          </w:p>
        </w:tc>
      </w:tr>
    </w:tbl>
    <w:p w:rsidR="00DF7768" w:rsidRDefault="00DF7768">
      <w:pPr>
        <w:pStyle w:val="Normal"/>
        <w:spacing w:line="360" w:lineRule="auto"/>
        <w:jc w:val="both"/>
      </w:pPr>
    </w:p>
    <w:tbl>
      <w:tblPr>
        <w:tblW w:w="0" w:type="auto"/>
        <w:tblInd w:w="36" w:type="dxa"/>
        <w:tblLayout w:type="fixed"/>
        <w:tblCellMar>
          <w:left w:w="36" w:type="dxa"/>
          <w:right w:w="36" w:type="dxa"/>
        </w:tblCellMar>
        <w:tblLook w:val="0000"/>
      </w:tblPr>
      <w:tblGrid>
        <w:gridCol w:w="9634"/>
      </w:tblGrid>
      <w:tr w:rsidR="00DF7768">
        <w:tc>
          <w:tcPr>
            <w:tcW w:w="9634" w:type="dxa"/>
            <w:tcBorders>
              <w:top w:val="nil"/>
              <w:bottom w:val="nil"/>
            </w:tcBorders>
          </w:tcPr>
          <w:p w:rsidR="00DF7768" w:rsidRPr="009B1146" w:rsidRDefault="00882D0C">
            <w:pPr>
              <w:pStyle w:val="Normal"/>
              <w:spacing w:line="360" w:lineRule="auto"/>
              <w:jc w:val="both"/>
              <w:rPr>
                <w:b/>
                <w:color w:val="000080"/>
                <w:sz w:val="22"/>
                <w:lang w:val="it-IT"/>
              </w:rPr>
            </w:pPr>
            <w:r w:rsidRPr="009B1146">
              <w:rPr>
                <w:b/>
                <w:color w:val="000080"/>
                <w:sz w:val="22"/>
                <w:lang w:val="it-IT"/>
              </w:rPr>
              <w:t>Debiti - Ripartizione per area geografica</w:t>
            </w:r>
          </w:p>
          <w:p w:rsidR="00DF7768" w:rsidRDefault="00882D0C">
            <w:pPr>
              <w:pStyle w:val="Normal"/>
              <w:spacing w:line="360" w:lineRule="auto"/>
              <w:jc w:val="both"/>
              <w:rPr>
                <w:b/>
                <w:color w:val="000080"/>
              </w:rPr>
            </w:pPr>
            <w:r w:rsidRPr="009B1146">
              <w:rPr>
                <w:sz w:val="20"/>
                <w:lang w:val="it-IT"/>
              </w:rPr>
              <w:t xml:space="preserve">Qui di seguito vengono riportati i dati relativi </w:t>
            </w:r>
            <w:r w:rsidRPr="009B1146">
              <w:rPr>
                <w:color w:val="000000"/>
                <w:sz w:val="20"/>
                <w:lang w:val="it-IT"/>
              </w:rPr>
              <w:t xml:space="preserve">alla suddivisione dei debiti per area geografica, ai sensi dell'art. </w:t>
            </w:r>
            <w:r>
              <w:rPr>
                <w:color w:val="000000"/>
                <w:sz w:val="20"/>
              </w:rPr>
              <w:t>2427</w:t>
            </w:r>
            <w:r>
              <w:rPr>
                <w:sz w:val="20"/>
              </w:rPr>
              <w:t>, comma 1 numero 6 del codice civile</w:t>
            </w:r>
            <w:r>
              <w:rPr>
                <w:color w:val="000000"/>
                <w:sz w:val="20"/>
              </w:rPr>
              <w:t>:</w:t>
            </w:r>
          </w:p>
        </w:tc>
      </w:tr>
    </w:tbl>
    <w:p w:rsidR="00DF7768" w:rsidRDefault="00882D0C">
      <w:pPr>
        <w:pStyle w:val="Normal"/>
        <w:spacing w:line="360" w:lineRule="auto"/>
        <w:jc w:val="both"/>
      </w:pPr>
      <w:r>
        <w:t xml:space="preserve"> </w:t>
      </w:r>
    </w:p>
    <w:tbl>
      <w:tblPr>
        <w:tblW w:w="0" w:type="auto"/>
        <w:tblInd w:w="61"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2750"/>
        <w:gridCol w:w="1440"/>
        <w:gridCol w:w="1440"/>
      </w:tblGrid>
      <w:tr w:rsidR="00DF7768">
        <w:tc>
          <w:tcPr>
            <w:tcW w:w="275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DF7768">
            <w:pPr>
              <w:pStyle w:val="Normal"/>
              <w:spacing w:line="200" w:lineRule="atLeast"/>
              <w:jc w:val="center"/>
              <w:rPr>
                <w:b/>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Totale</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DF7768">
            <w:pPr>
              <w:pStyle w:val="Normal"/>
              <w:spacing w:line="200" w:lineRule="atLeast"/>
              <w:jc w:val="center"/>
              <w:rPr>
                <w:b/>
                <w:color w:val="000000"/>
                <w:sz w:val="16"/>
              </w:rPr>
            </w:pP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Area geografica</w:t>
            </w: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Italia</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Debiti verso banche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2.719.256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2.719.256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Debiti verso fornitori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993.171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993.171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Debiti verso imprese collegate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1.455.712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1.455.712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Debiti tributari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1.149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1.149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Debiti verso istituti di previdenza e di sicurezza sociale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177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177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Altri debiti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306.795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306.795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Debiti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5.476.260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5.476.260 </w:t>
            </w:r>
          </w:p>
        </w:tc>
      </w:tr>
    </w:tbl>
    <w:p w:rsidR="00DF7768" w:rsidRDefault="00882D0C">
      <w:pPr>
        <w:pStyle w:val="Normal"/>
        <w:spacing w:line="360" w:lineRule="auto"/>
        <w:jc w:val="both"/>
      </w:pPr>
      <w:r>
        <w:t xml:space="preserve">   </w:t>
      </w:r>
    </w:p>
    <w:tbl>
      <w:tblPr>
        <w:tblW w:w="0" w:type="auto"/>
        <w:tblInd w:w="36" w:type="dxa"/>
        <w:tblLayout w:type="fixed"/>
        <w:tblCellMar>
          <w:left w:w="36" w:type="dxa"/>
          <w:right w:w="36" w:type="dxa"/>
        </w:tblCellMar>
        <w:tblLook w:val="0000"/>
      </w:tblPr>
      <w:tblGrid>
        <w:gridCol w:w="9634"/>
      </w:tblGrid>
      <w:tr w:rsidR="00DF7768">
        <w:tc>
          <w:tcPr>
            <w:tcW w:w="9634" w:type="dxa"/>
            <w:tcBorders>
              <w:top w:val="nil"/>
              <w:bottom w:val="nil"/>
            </w:tcBorders>
          </w:tcPr>
          <w:p w:rsidR="00DF7768" w:rsidRPr="009B1146" w:rsidRDefault="00882D0C">
            <w:pPr>
              <w:pStyle w:val="Normal"/>
              <w:spacing w:line="360" w:lineRule="auto"/>
              <w:jc w:val="both"/>
              <w:rPr>
                <w:b/>
                <w:color w:val="000080"/>
                <w:sz w:val="22"/>
                <w:lang w:val="it-IT"/>
              </w:rPr>
            </w:pPr>
            <w:r w:rsidRPr="009B1146">
              <w:rPr>
                <w:b/>
                <w:color w:val="000080"/>
                <w:sz w:val="22"/>
                <w:lang w:val="it-IT"/>
              </w:rPr>
              <w:t>Debiti assistiti da garanzie reali su beni sociali</w:t>
            </w:r>
          </w:p>
          <w:p w:rsidR="00DF7768" w:rsidRDefault="00882D0C">
            <w:pPr>
              <w:pStyle w:val="Normal"/>
              <w:spacing w:line="360" w:lineRule="auto"/>
              <w:jc w:val="both"/>
              <w:rPr>
                <w:b/>
                <w:color w:val="000080"/>
              </w:rPr>
            </w:pPr>
            <w:r w:rsidRPr="009B1146">
              <w:rPr>
                <w:sz w:val="20"/>
                <w:lang w:val="it-IT"/>
              </w:rPr>
              <w:t>Qui di seguito vengono riportate le informazioni concernenti le garanzie reali sui beni sociali,</w:t>
            </w:r>
            <w:r w:rsidRPr="009B1146">
              <w:rPr>
                <w:color w:val="000000"/>
                <w:sz w:val="20"/>
                <w:lang w:val="it-IT"/>
              </w:rPr>
              <w:t xml:space="preserve"> ai sensi dell'art. </w:t>
            </w:r>
            <w:r>
              <w:rPr>
                <w:sz w:val="20"/>
              </w:rPr>
              <w:t>2427, comma 1 numero 6 del codice civile</w:t>
            </w:r>
            <w:r>
              <w:rPr>
                <w:color w:val="000000"/>
                <w:sz w:val="20"/>
              </w:rPr>
              <w:t>:</w:t>
            </w:r>
          </w:p>
        </w:tc>
      </w:tr>
    </w:tbl>
    <w:p w:rsidR="00DF7768" w:rsidRDefault="00882D0C">
      <w:pPr>
        <w:pStyle w:val="Normal"/>
        <w:spacing w:line="360" w:lineRule="auto"/>
        <w:jc w:val="both"/>
      </w:pPr>
      <w:r>
        <w:t xml:space="preserve"> </w:t>
      </w:r>
    </w:p>
    <w:tbl>
      <w:tblPr>
        <w:tblW w:w="0" w:type="auto"/>
        <w:tblInd w:w="61"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2750"/>
        <w:gridCol w:w="1440"/>
        <w:gridCol w:w="1440"/>
        <w:gridCol w:w="1440"/>
        <w:gridCol w:w="1440"/>
      </w:tblGrid>
      <w:tr w:rsidR="00DF7768">
        <w:tc>
          <w:tcPr>
            <w:tcW w:w="275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DF7768">
            <w:pPr>
              <w:pStyle w:val="Normal"/>
              <w:spacing w:line="200" w:lineRule="atLeast"/>
              <w:jc w:val="center"/>
              <w:rPr>
                <w:b/>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Debiti assistiti da ipoteche</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882D0C">
            <w:pPr>
              <w:pStyle w:val="Normal"/>
              <w:spacing w:line="200" w:lineRule="atLeast"/>
              <w:jc w:val="center"/>
              <w:rPr>
                <w:b/>
                <w:color w:val="000000"/>
                <w:sz w:val="16"/>
                <w:lang w:val="it-IT"/>
              </w:rPr>
            </w:pPr>
            <w:r w:rsidRPr="009B1146">
              <w:rPr>
                <w:b/>
                <w:color w:val="000000"/>
                <w:sz w:val="16"/>
                <w:lang w:val="it-IT"/>
              </w:rPr>
              <w:t>Totale debiti assistiti da garanzie reali</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882D0C">
            <w:pPr>
              <w:pStyle w:val="Normal"/>
              <w:spacing w:line="200" w:lineRule="atLeast"/>
              <w:jc w:val="center"/>
              <w:rPr>
                <w:b/>
                <w:color w:val="000000"/>
                <w:sz w:val="16"/>
                <w:lang w:val="it-IT"/>
              </w:rPr>
            </w:pPr>
            <w:r w:rsidRPr="009B1146">
              <w:rPr>
                <w:b/>
                <w:color w:val="000000"/>
                <w:sz w:val="16"/>
                <w:lang w:val="it-IT"/>
              </w:rPr>
              <w:t>Debiti non assistiti da garanzie reali</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Totale</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Debiti verso banche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2.719.256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2.719.256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2.719.256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Debiti verso fornitori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993.171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993.171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Debiti verso imprese collegate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1.455.712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1.455.712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Debiti tributari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1.149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1.149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 xml:space="preserve">Debiti verso istituti di previdenza e di </w:t>
            </w:r>
            <w:r w:rsidRPr="009B1146">
              <w:rPr>
                <w:color w:val="000000"/>
                <w:sz w:val="16"/>
                <w:lang w:val="it-IT"/>
              </w:rPr>
              <w:lastRenderedPageBreak/>
              <w:t>sicurezza sociale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lastRenderedPageBreak/>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177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177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lastRenderedPageBreak/>
              <w:t>Altri debiti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306.795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306.795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Totale debiti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2.719.256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2.719.256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2.757.004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5.476.260 </w:t>
            </w:r>
          </w:p>
        </w:tc>
      </w:tr>
    </w:tbl>
    <w:p w:rsidR="00DF7768" w:rsidRDefault="00DF7768">
      <w:pPr>
        <w:pStyle w:val="Normal"/>
        <w:spacing w:line="360" w:lineRule="auto"/>
        <w:jc w:val="both"/>
      </w:pP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sz w:val="20"/>
                <w:lang w:val="it-IT"/>
              </w:rPr>
            </w:pPr>
            <w:r w:rsidRPr="009B1146">
              <w:rPr>
                <w:sz w:val="20"/>
                <w:lang w:val="it-IT"/>
              </w:rPr>
              <w:t xml:space="preserve"> Qui di seguito si specificano per i debiti assistiti da garanzie reali.</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jc w:val="both"/>
              <w:rPr>
                <w:rFonts w:ascii="Arial" w:eastAsia="Arial" w:hAnsi="Arial"/>
                <w:color w:val="000000"/>
                <w:sz w:val="20"/>
                <w:lang w:val="it-IT"/>
              </w:rPr>
            </w:pPr>
            <w:r w:rsidRPr="009B1146">
              <w:rPr>
                <w:rFonts w:ascii="Arial" w:eastAsia="Arial" w:hAnsi="Arial"/>
                <w:sz w:val="20"/>
                <w:lang w:val="it-IT"/>
              </w:rPr>
              <w:t xml:space="preserve"> </w:t>
            </w:r>
            <w:r w:rsidRPr="009B1146">
              <w:rPr>
                <w:rFonts w:ascii="Arial" w:eastAsia="Arial" w:hAnsi="Arial"/>
                <w:color w:val="000000"/>
                <w:sz w:val="20"/>
                <w:lang w:val="it-IT"/>
              </w:rPr>
              <w:t>Il  mutuo ventennale stipulato con Banca Agricola Mantovana per l’acquisto del fabbricato e dell’area adiacente siti in località Villa del comune di Castelgoffredo è stato contratto con iscrizione ipotecaria sul fabbricato stesso (articolo 2427, primo comma, n. 6, Codice Civile).</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ind w:right="1"/>
              <w:jc w:val="both"/>
              <w:rPr>
                <w:rFonts w:ascii="Arial" w:eastAsia="Arial" w:hAnsi="Arial"/>
                <w:color w:val="000000"/>
                <w:sz w:val="20"/>
                <w:lang w:val="it-IT"/>
              </w:rPr>
            </w:pPr>
            <w:r w:rsidRPr="009B1146">
              <w:rPr>
                <w:rFonts w:ascii="Arial" w:eastAsia="Arial" w:hAnsi="Arial"/>
                <w:color w:val="000000"/>
                <w:sz w:val="20"/>
                <w:lang w:val="it-IT"/>
              </w:rPr>
              <w:t>Il mutuo stipulato con Banca Agricola Mantovana per l’acquisto dell’area sita in Pieve di Coriano è stato contratto con iscrizione ipotecaria sul bene stesso (articolo 2427, primo comma, n. 6, Codice Civile).</w:t>
            </w:r>
          </w:p>
          <w:p w:rsidR="00DF7768" w:rsidRPr="009B1146" w:rsidRDefault="00882D0C">
            <w:pPr>
              <w:pStyle w:val="Normal"/>
              <w:spacing w:line="360" w:lineRule="auto"/>
              <w:jc w:val="both"/>
              <w:rPr>
                <w:b/>
                <w:color w:val="000080"/>
                <w:lang w:val="it-IT"/>
              </w:rPr>
            </w:pPr>
            <w:r w:rsidRPr="009B1146">
              <w:rPr>
                <w:color w:val="000000"/>
                <w:sz w:val="20"/>
                <w:lang w:val="it-IT"/>
              </w:rPr>
              <w:t>Il  mutuo stipulato con Banca Nazionale del Lavoro per la realizzazione di lavori di ampliamento e di realizzazione dell’impianto di compostaggio rifiuti vegetali presso l’insediamento di Pieve di Coriano è stato contratto con iscrizione ipotecaria sul bene stesso (articolo 2427, primo comma, n. 6, Codice Civile).</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b/>
                <w:color w:val="000080"/>
                <w:sz w:val="22"/>
                <w:lang w:val="it-IT"/>
              </w:rPr>
            </w:pPr>
            <w:r w:rsidRPr="009B1146">
              <w:rPr>
                <w:b/>
                <w:color w:val="000080"/>
                <w:sz w:val="22"/>
                <w:lang w:val="it-IT"/>
              </w:rPr>
              <w:t>Debiti - Operazioni con retrocessione a termine</w:t>
            </w:r>
          </w:p>
          <w:p w:rsidR="00DF7768" w:rsidRPr="009B1146" w:rsidRDefault="00882D0C">
            <w:pPr>
              <w:pStyle w:val="Normal"/>
              <w:spacing w:line="360" w:lineRule="auto"/>
              <w:jc w:val="both"/>
              <w:rPr>
                <w:b/>
                <w:color w:val="000080"/>
                <w:lang w:val="it-IT"/>
              </w:rPr>
            </w:pPr>
            <w:r w:rsidRPr="009B1146">
              <w:rPr>
                <w:color w:val="000000"/>
                <w:sz w:val="20"/>
                <w:lang w:val="it-IT"/>
              </w:rPr>
              <w:t xml:space="preserve">Ai sensi dell'art. 2427, </w:t>
            </w:r>
            <w:r w:rsidRPr="009B1146">
              <w:rPr>
                <w:sz w:val="20"/>
                <w:lang w:val="it-IT"/>
              </w:rPr>
              <w:t xml:space="preserve">punto 6-ter del Codice Civile si informa che la società non ha contratto </w:t>
            </w:r>
            <w:r w:rsidRPr="009B1146">
              <w:rPr>
                <w:color w:val="000000"/>
                <w:sz w:val="20"/>
                <w:lang w:val="it-IT"/>
              </w:rPr>
              <w:t>debiti derivanti da operazioni che prevedono l'obbligo per l'acquirente di retrocessione a termine.</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rFonts w:ascii="Times New Roman" w:eastAsia="Times New Roman" w:hAnsi="Times New Roman"/>
                <w:b/>
                <w:sz w:val="22"/>
                <w:lang w:val="it-IT"/>
              </w:rPr>
            </w:pPr>
            <w:r w:rsidRPr="009B1146">
              <w:rPr>
                <w:b/>
                <w:color w:val="000080"/>
                <w:sz w:val="22"/>
                <w:lang w:val="it-IT"/>
              </w:rPr>
              <w:t>Finanziamenti effettuati dai soci</w:t>
            </w:r>
          </w:p>
          <w:p w:rsidR="00DF7768" w:rsidRPr="009B1146" w:rsidRDefault="00882D0C">
            <w:pPr>
              <w:pStyle w:val="Normal"/>
              <w:spacing w:line="360" w:lineRule="auto"/>
              <w:jc w:val="both"/>
              <w:rPr>
                <w:b/>
                <w:color w:val="000080"/>
                <w:lang w:val="it-IT"/>
              </w:rPr>
            </w:pPr>
            <w:r w:rsidRPr="009B1146">
              <w:rPr>
                <w:color w:val="000000"/>
                <w:sz w:val="20"/>
                <w:lang w:val="it-IT"/>
              </w:rPr>
              <w:t xml:space="preserve">Ai sensi dell'art. 2427, </w:t>
            </w:r>
            <w:r w:rsidRPr="009B1146">
              <w:rPr>
                <w:sz w:val="20"/>
                <w:lang w:val="it-IT"/>
              </w:rPr>
              <w:t>punto 19-bis del Codice Civile si informa che la società non ha in essere finanziamenti da soci.</w:t>
            </w:r>
          </w:p>
        </w:tc>
      </w:tr>
    </w:tbl>
    <w:p w:rsidR="00DF7768" w:rsidRPr="009B1146" w:rsidRDefault="00DF7768">
      <w:pPr>
        <w:pStyle w:val="Normal"/>
        <w:spacing w:line="360" w:lineRule="auto"/>
        <w:jc w:val="both"/>
        <w:rPr>
          <w:lang w:val="it-IT"/>
        </w:rPr>
      </w:pP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rFonts w:ascii="Times New Roman" w:eastAsia="Times New Roman" w:hAnsi="Times New Roman"/>
                <w:sz w:val="22"/>
                <w:lang w:val="it-IT"/>
              </w:rPr>
            </w:pPr>
            <w:r w:rsidRPr="009B1146">
              <w:rPr>
                <w:b/>
                <w:color w:val="000080"/>
                <w:sz w:val="22"/>
                <w:lang w:val="it-IT"/>
              </w:rPr>
              <w:t>Ristrutturazione del debito</w:t>
            </w:r>
          </w:p>
          <w:p w:rsidR="00DF7768" w:rsidRPr="009B1146" w:rsidRDefault="00882D0C">
            <w:pPr>
              <w:pStyle w:val="Normal"/>
              <w:spacing w:line="360" w:lineRule="auto"/>
              <w:jc w:val="both"/>
              <w:rPr>
                <w:b/>
                <w:color w:val="000080"/>
                <w:lang w:val="it-IT"/>
              </w:rPr>
            </w:pPr>
            <w:r w:rsidRPr="009B1146">
              <w:rPr>
                <w:color w:val="000000"/>
                <w:sz w:val="20"/>
                <w:lang w:val="it-IT"/>
              </w:rPr>
              <w:t>La società non ha posto in essere operazioni di ristrutturazione del debito.</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Times New Roman" w:hAnsi="Times New Roman"/>
                <w:b/>
                <w:sz w:val="22"/>
                <w:lang w:val="it-IT"/>
              </w:rPr>
            </w:pPr>
            <w:r w:rsidRPr="009B1146">
              <w:rPr>
                <w:b/>
                <w:color w:val="000080"/>
                <w:sz w:val="22"/>
                <w:lang w:val="it-IT"/>
              </w:rPr>
              <w:t>RATEI E RISCONTI PASSIVI</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b/>
                <w:i/>
                <w:color w:val="000000"/>
                <w:sz w:val="20"/>
                <w:lang w:val="it-IT"/>
              </w:rPr>
            </w:pPr>
            <w:r w:rsidRPr="009B1146">
              <w:rPr>
                <w:rFonts w:ascii="Arial" w:eastAsia="Arial" w:hAnsi="Arial"/>
                <w:sz w:val="20"/>
                <w:lang w:val="it-IT"/>
              </w:rPr>
              <w:t xml:space="preserve">I ratei e risconti passivi sono iscritti nelle passività per complessivi € 439.174 (€ 549.142 </w:t>
            </w:r>
            <w:r w:rsidRPr="009B1146">
              <w:rPr>
                <w:rFonts w:ascii="Arial" w:eastAsia="Arial" w:hAnsi="Arial"/>
                <w:color w:val="000000"/>
                <w:sz w:val="20"/>
                <w:lang w:val="it-IT"/>
              </w:rPr>
              <w:t xml:space="preserve">nel precedente esercizio). </w:t>
            </w:r>
            <w:r w:rsidRPr="009B1146">
              <w:rPr>
                <w:color w:val="000000"/>
                <w:sz w:val="20"/>
                <w:lang w:val="it-IT"/>
              </w:rPr>
              <w:t>La composizione ed i movimenti delle singole voci sono così rappresentati:</w:t>
            </w:r>
            <w:r w:rsidRPr="009B1146">
              <w:rPr>
                <w:b/>
                <w:i/>
                <w:color w:val="000000"/>
                <w:sz w:val="20"/>
                <w:lang w:val="it-IT"/>
              </w:rPr>
              <w:t xml:space="preserve"> </w:t>
            </w:r>
          </w:p>
        </w:tc>
      </w:tr>
    </w:tbl>
    <w:p w:rsidR="00DF7768" w:rsidRPr="009B1146" w:rsidRDefault="00882D0C">
      <w:pPr>
        <w:pStyle w:val="Normal"/>
        <w:spacing w:line="360" w:lineRule="auto"/>
        <w:jc w:val="both"/>
        <w:rPr>
          <w:b/>
          <w:color w:val="000000"/>
          <w:sz w:val="20"/>
          <w:lang w:val="it-IT"/>
        </w:rPr>
      </w:pPr>
      <w:r w:rsidRPr="009B1146">
        <w:rPr>
          <w:b/>
          <w:color w:val="000000"/>
          <w:sz w:val="20"/>
          <w:lang w:val="it-IT"/>
        </w:rPr>
        <w:t xml:space="preserve"> </w:t>
      </w:r>
    </w:p>
    <w:tbl>
      <w:tblPr>
        <w:tblW w:w="0" w:type="auto"/>
        <w:tblInd w:w="61"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2750"/>
        <w:gridCol w:w="1440"/>
        <w:gridCol w:w="1440"/>
        <w:gridCol w:w="1440"/>
      </w:tblGrid>
      <w:tr w:rsidR="00DF7768">
        <w:tc>
          <w:tcPr>
            <w:tcW w:w="275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DF7768">
            <w:pPr>
              <w:pStyle w:val="Normal"/>
              <w:spacing w:line="200" w:lineRule="atLeast"/>
              <w:jc w:val="center"/>
              <w:rPr>
                <w:b/>
                <w:color w:val="000000"/>
                <w:sz w:val="16"/>
                <w:lang w:val="it-IT"/>
              </w:rPr>
            </w:pP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Valore di inizio esercizio</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Variazione nell'esercizio</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Valore di fine esercizio</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Ratei passivi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19.642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-1.421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18.221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Risconti passivi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529.500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-108.547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420.953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Totale ratei e risconti passivi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549.142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-109.968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439.174 </w:t>
            </w:r>
          </w:p>
        </w:tc>
      </w:tr>
    </w:tbl>
    <w:p w:rsidR="00DF7768" w:rsidRDefault="00DF7768">
      <w:pPr>
        <w:pStyle w:val="Normal"/>
        <w:spacing w:line="360" w:lineRule="auto"/>
        <w:jc w:val="both"/>
        <w:rPr>
          <w:b/>
          <w:color w:val="000000"/>
          <w:sz w:val="20"/>
        </w:rPr>
      </w:pPr>
    </w:p>
    <w:tbl>
      <w:tblPr>
        <w:tblW w:w="0" w:type="auto"/>
        <w:tblInd w:w="36" w:type="dxa"/>
        <w:tblLayout w:type="fixed"/>
        <w:tblCellMar>
          <w:left w:w="36" w:type="dxa"/>
          <w:right w:w="36" w:type="dxa"/>
        </w:tblCellMar>
        <w:tblLook w:val="0000"/>
      </w:tblPr>
      <w:tblGrid>
        <w:gridCol w:w="9634"/>
      </w:tblGrid>
      <w:tr w:rsidR="00DF7768">
        <w:tc>
          <w:tcPr>
            <w:tcW w:w="9634" w:type="dxa"/>
            <w:tcBorders>
              <w:top w:val="nil"/>
              <w:bottom w:val="nil"/>
            </w:tcBorders>
          </w:tcPr>
          <w:p w:rsidR="00DF7768" w:rsidRDefault="00DF7768">
            <w:pPr>
              <w:pStyle w:val="Normal"/>
              <w:spacing w:line="360" w:lineRule="auto"/>
              <w:rPr>
                <w:b/>
                <w:color w:val="000080"/>
              </w:rPr>
            </w:pPr>
          </w:p>
        </w:tc>
      </w:tr>
    </w:tbl>
    <w:p w:rsidR="00DF7768" w:rsidRDefault="00DF7768">
      <w:pPr>
        <w:pStyle w:val="Normal"/>
        <w:spacing w:line="360" w:lineRule="auto"/>
        <w:jc w:val="center"/>
        <w:rPr>
          <w:b/>
          <w:color w:val="000080"/>
        </w:rPr>
      </w:pPr>
    </w:p>
    <w:tbl>
      <w:tblPr>
        <w:tblW w:w="0" w:type="auto"/>
        <w:tblInd w:w="36" w:type="dxa"/>
        <w:tblLayout w:type="fixed"/>
        <w:tblCellMar>
          <w:left w:w="36" w:type="dxa"/>
          <w:right w:w="36" w:type="dxa"/>
        </w:tblCellMar>
        <w:tblLook w:val="0000"/>
      </w:tblPr>
      <w:tblGrid>
        <w:gridCol w:w="9634"/>
      </w:tblGrid>
      <w:tr w:rsidR="00DF7768">
        <w:tc>
          <w:tcPr>
            <w:tcW w:w="9634" w:type="dxa"/>
            <w:tcBorders>
              <w:top w:val="nil"/>
              <w:bottom w:val="nil"/>
            </w:tcBorders>
          </w:tcPr>
          <w:p w:rsidR="00DF7768" w:rsidRDefault="00882D0C">
            <w:pPr>
              <w:pStyle w:val="Normal"/>
              <w:spacing w:line="360" w:lineRule="auto"/>
              <w:jc w:val="center"/>
              <w:rPr>
                <w:b/>
                <w:color w:val="000080"/>
              </w:rPr>
            </w:pPr>
            <w:r>
              <w:rPr>
                <w:b/>
                <w:color w:val="000080"/>
              </w:rPr>
              <w:t>INFORMAZIONI SUL CONTO ECONOMICO</w:t>
            </w:r>
          </w:p>
        </w:tc>
      </w:tr>
    </w:tbl>
    <w:p w:rsidR="00DF7768" w:rsidRDefault="00882D0C">
      <w:pPr>
        <w:pStyle w:val="Normal"/>
        <w:spacing w:line="360" w:lineRule="auto"/>
        <w:jc w:val="both"/>
      </w:pPr>
      <w:r>
        <w:t xml:space="preserve"> </w:t>
      </w:r>
    </w:p>
    <w:tbl>
      <w:tblPr>
        <w:tblW w:w="0" w:type="auto"/>
        <w:tblInd w:w="36" w:type="dxa"/>
        <w:tblLayout w:type="fixed"/>
        <w:tblCellMar>
          <w:left w:w="36" w:type="dxa"/>
          <w:right w:w="36" w:type="dxa"/>
        </w:tblCellMar>
        <w:tblLook w:val="0000"/>
      </w:tblPr>
      <w:tblGrid>
        <w:gridCol w:w="9634"/>
      </w:tblGrid>
      <w:tr w:rsidR="00DF7768">
        <w:tc>
          <w:tcPr>
            <w:tcW w:w="9634" w:type="dxa"/>
            <w:tcBorders>
              <w:top w:val="nil"/>
              <w:bottom w:val="nil"/>
            </w:tcBorders>
          </w:tcPr>
          <w:p w:rsidR="00DF7768" w:rsidRDefault="00882D0C">
            <w:pPr>
              <w:pStyle w:val="Normal"/>
              <w:spacing w:line="360" w:lineRule="auto"/>
              <w:jc w:val="both"/>
              <w:rPr>
                <w:b/>
                <w:color w:val="000080"/>
              </w:rPr>
            </w:pPr>
            <w:r>
              <w:rPr>
                <w:b/>
                <w:color w:val="000080"/>
                <w:sz w:val="22"/>
              </w:rPr>
              <w:t>VALORE DELLA PRODUZIONE</w:t>
            </w:r>
          </w:p>
        </w:tc>
      </w:tr>
    </w:tbl>
    <w:p w:rsidR="00DF7768" w:rsidRDefault="00882D0C">
      <w:pPr>
        <w:pStyle w:val="Normal"/>
        <w:spacing w:line="360" w:lineRule="auto"/>
        <w:jc w:val="both"/>
      </w:pPr>
      <w:r>
        <w:lastRenderedPageBreak/>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lang w:val="it-IT"/>
              </w:rPr>
            </w:pPr>
            <w:r w:rsidRPr="009B1146">
              <w:rPr>
                <w:rFonts w:ascii="Arial" w:eastAsia="Arial" w:hAnsi="Arial"/>
                <w:b/>
                <w:color w:val="000080"/>
                <w:lang w:val="it-IT"/>
              </w:rPr>
              <w:t>Ricavi delle vendite e delle prestazioni - Ripartizione per categoria di attività</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b/>
                <w:color w:val="000080"/>
                <w:lang w:val="it-IT"/>
              </w:rPr>
            </w:pPr>
            <w:r w:rsidRPr="009B1146">
              <w:rPr>
                <w:rFonts w:ascii="Arial" w:eastAsia="Arial" w:hAnsi="Arial"/>
                <w:sz w:val="20"/>
                <w:lang w:val="it-IT"/>
              </w:rPr>
              <w:t>In relazione a quanto disposto dall'art. 2427, comma 1 numero 10 del codice civile viene esposta nei seguenti prospetti la ripartizione dei ricavi per categorie di attività:</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61"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600"/>
        <w:gridCol w:w="2750"/>
        <w:gridCol w:w="1440"/>
      </w:tblGrid>
      <w:tr w:rsidR="00DF7768">
        <w:tc>
          <w:tcPr>
            <w:tcW w:w="60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DF7768">
            <w:pPr>
              <w:pStyle w:val="Normal"/>
              <w:spacing w:line="200" w:lineRule="atLeast"/>
              <w:jc w:val="center"/>
              <w:rPr>
                <w:b/>
                <w:color w:val="000000"/>
                <w:sz w:val="16"/>
                <w:lang w:val="it-IT"/>
              </w:rPr>
            </w:pPr>
          </w:p>
        </w:tc>
        <w:tc>
          <w:tcPr>
            <w:tcW w:w="275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Categoria di attività</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Valore esercizio corrente</w:t>
            </w:r>
          </w:p>
        </w:tc>
      </w:tr>
      <w:tr w:rsidR="00DF7768">
        <w:tc>
          <w:tcPr>
            <w:tcW w:w="600" w:type="dxa"/>
            <w:tcBorders>
              <w:top w:val="single" w:sz="1" w:space="0" w:color="000000"/>
              <w:left w:val="single" w:sz="1" w:space="0" w:color="000000"/>
              <w:bottom w:val="single" w:sz="1" w:space="0" w:color="000000"/>
              <w:right w:val="single" w:sz="1" w:space="0" w:color="000000"/>
            </w:tcBorders>
            <w:vAlign w:val="center"/>
          </w:tcPr>
          <w:p w:rsidR="00DF7768" w:rsidRDefault="00DF7768">
            <w:pPr>
              <w:pStyle w:val="Normal"/>
              <w:spacing w:line="200" w:lineRule="atLeast"/>
              <w:rPr>
                <w:color w:val="000000"/>
                <w:sz w:val="16"/>
              </w:rPr>
            </w:pPr>
          </w:p>
        </w:tc>
        <w:tc>
          <w:tcPr>
            <w:tcW w:w="27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concessione in uso beni immobili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475.224 </w:t>
            </w:r>
          </w:p>
        </w:tc>
      </w:tr>
      <w:tr w:rsidR="00DF7768">
        <w:tc>
          <w:tcPr>
            <w:tcW w:w="600" w:type="dxa"/>
            <w:tcBorders>
              <w:top w:val="single" w:sz="1" w:space="0" w:color="000000"/>
              <w:left w:val="single" w:sz="1" w:space="0" w:color="000000"/>
              <w:bottom w:val="single" w:sz="1" w:space="0" w:color="000000"/>
              <w:right w:val="single" w:sz="1" w:space="0" w:color="000000"/>
            </w:tcBorders>
            <w:vAlign w:val="center"/>
          </w:tcPr>
          <w:p w:rsidR="00DF7768" w:rsidRDefault="00DF7768">
            <w:pPr>
              <w:pStyle w:val="Normal"/>
              <w:spacing w:line="200" w:lineRule="atLeast"/>
              <w:rPr>
                <w:color w:val="000000"/>
                <w:sz w:val="16"/>
              </w:rPr>
            </w:pPr>
          </w:p>
        </w:tc>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canoni locazione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8.528 </w:t>
            </w:r>
          </w:p>
        </w:tc>
      </w:tr>
      <w:tr w:rsidR="00DF7768">
        <w:tc>
          <w:tcPr>
            <w:tcW w:w="600" w:type="dxa"/>
            <w:tcBorders>
              <w:top w:val="single" w:sz="1" w:space="0" w:color="000000"/>
              <w:left w:val="single" w:sz="1" w:space="0" w:color="000000"/>
              <w:bottom w:val="single" w:sz="1" w:space="0" w:color="000000"/>
              <w:right w:val="single" w:sz="1" w:space="0" w:color="000000"/>
            </w:tcBorders>
            <w:vAlign w:val="center"/>
          </w:tcPr>
          <w:p w:rsidR="00DF7768" w:rsidRDefault="00DF7768">
            <w:pPr>
              <w:pStyle w:val="Normal"/>
              <w:spacing w:line="200" w:lineRule="atLeast"/>
              <w:rPr>
                <w:color w:val="000000"/>
                <w:sz w:val="16"/>
              </w:rPr>
            </w:pPr>
          </w:p>
        </w:tc>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rimborsi spese da terzi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3.801 </w:t>
            </w:r>
          </w:p>
        </w:tc>
      </w:tr>
      <w:tr w:rsidR="00DF7768">
        <w:tc>
          <w:tcPr>
            <w:tcW w:w="600" w:type="dxa"/>
            <w:tcBorders>
              <w:top w:val="single" w:sz="1" w:space="0" w:color="000000"/>
              <w:left w:val="single" w:sz="1" w:space="0" w:color="000000"/>
              <w:bottom w:val="single" w:sz="1" w:space="0" w:color="000000"/>
              <w:right w:val="single" w:sz="1" w:space="0" w:color="000000"/>
            </w:tcBorders>
            <w:vAlign w:val="center"/>
          </w:tcPr>
          <w:p w:rsidR="00DF7768" w:rsidRDefault="00DF7768">
            <w:pPr>
              <w:pStyle w:val="Normal"/>
              <w:spacing w:line="200" w:lineRule="atLeast"/>
              <w:rPr>
                <w:color w:val="000000"/>
                <w:sz w:val="16"/>
              </w:rPr>
            </w:pPr>
          </w:p>
        </w:tc>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altri ricavi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23 </w:t>
            </w:r>
          </w:p>
        </w:tc>
      </w:tr>
      <w:tr w:rsidR="00DF7768">
        <w:tc>
          <w:tcPr>
            <w:tcW w:w="60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Totale</w:t>
            </w:r>
          </w:p>
        </w:tc>
        <w:tc>
          <w:tcPr>
            <w:tcW w:w="275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487.576 </w:t>
            </w:r>
          </w:p>
        </w:tc>
      </w:tr>
    </w:tbl>
    <w:p w:rsidR="00DF7768" w:rsidRDefault="00DF7768">
      <w:pPr>
        <w:pStyle w:val="Normal"/>
        <w:spacing w:line="360" w:lineRule="auto"/>
        <w:jc w:val="both"/>
      </w:pP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sz w:val="20"/>
                <w:lang w:val="it-IT"/>
              </w:rPr>
            </w:pPr>
            <w:r w:rsidRPr="009B1146">
              <w:rPr>
                <w:b/>
                <w:color w:val="000080"/>
                <w:sz w:val="22"/>
                <w:lang w:val="it-IT"/>
              </w:rPr>
              <w:t>Ricavi delle vendite e delle prestazioni - Ripartizione per area geografica</w:t>
            </w:r>
          </w:p>
          <w:p w:rsidR="00DF7768" w:rsidRPr="009B1146" w:rsidRDefault="00882D0C">
            <w:pPr>
              <w:pStyle w:val="Normal"/>
              <w:spacing w:line="360" w:lineRule="auto"/>
              <w:jc w:val="both"/>
              <w:rPr>
                <w:sz w:val="20"/>
                <w:lang w:val="it-IT"/>
              </w:rPr>
            </w:pPr>
            <w:r w:rsidRPr="009B1146">
              <w:rPr>
                <w:sz w:val="20"/>
                <w:lang w:val="it-IT"/>
              </w:rPr>
              <w:t>In relazione a quanto disposto dall'art. 2427, comma 1 numero 10 del codice civile viene esposta nei seguenti prospetti la ripartizione dei ricavi per area geografica:</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61"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600"/>
        <w:gridCol w:w="2750"/>
        <w:gridCol w:w="1440"/>
      </w:tblGrid>
      <w:tr w:rsidR="00DF7768">
        <w:tc>
          <w:tcPr>
            <w:tcW w:w="60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DF7768">
            <w:pPr>
              <w:pStyle w:val="Normal"/>
              <w:spacing w:line="200" w:lineRule="atLeast"/>
              <w:jc w:val="center"/>
              <w:rPr>
                <w:b/>
                <w:color w:val="000000"/>
                <w:sz w:val="16"/>
                <w:lang w:val="it-IT"/>
              </w:rPr>
            </w:pPr>
          </w:p>
        </w:tc>
        <w:tc>
          <w:tcPr>
            <w:tcW w:w="275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Area geografica</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Valore esercizio corrente</w:t>
            </w:r>
          </w:p>
        </w:tc>
      </w:tr>
      <w:tr w:rsidR="00DF7768">
        <w:tc>
          <w:tcPr>
            <w:tcW w:w="600" w:type="dxa"/>
            <w:tcBorders>
              <w:top w:val="single" w:sz="1" w:space="0" w:color="000000"/>
              <w:left w:val="single" w:sz="1" w:space="0" w:color="000000"/>
              <w:bottom w:val="single" w:sz="1" w:space="0" w:color="000000"/>
              <w:right w:val="single" w:sz="1" w:space="0" w:color="000000"/>
            </w:tcBorders>
            <w:vAlign w:val="center"/>
          </w:tcPr>
          <w:p w:rsidR="00DF7768" w:rsidRDefault="00DF7768">
            <w:pPr>
              <w:pStyle w:val="Normal"/>
              <w:spacing w:line="200" w:lineRule="atLeast"/>
              <w:rPr>
                <w:color w:val="000000"/>
                <w:sz w:val="16"/>
              </w:rPr>
            </w:pPr>
          </w:p>
        </w:tc>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provincia di Mantova</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487.576 </w:t>
            </w:r>
          </w:p>
        </w:tc>
      </w:tr>
      <w:tr w:rsidR="00DF7768">
        <w:tc>
          <w:tcPr>
            <w:tcW w:w="60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Totale</w:t>
            </w:r>
          </w:p>
        </w:tc>
        <w:tc>
          <w:tcPr>
            <w:tcW w:w="275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487.576 </w:t>
            </w:r>
          </w:p>
        </w:tc>
      </w:tr>
    </w:tbl>
    <w:p w:rsidR="00DF7768" w:rsidRDefault="00DF7768">
      <w:pPr>
        <w:pStyle w:val="Normal"/>
        <w:spacing w:line="360" w:lineRule="auto"/>
        <w:jc w:val="both"/>
      </w:pPr>
    </w:p>
    <w:tbl>
      <w:tblPr>
        <w:tblW w:w="0" w:type="auto"/>
        <w:tblInd w:w="36" w:type="dxa"/>
        <w:tblLayout w:type="fixed"/>
        <w:tblCellMar>
          <w:left w:w="36" w:type="dxa"/>
          <w:right w:w="36" w:type="dxa"/>
        </w:tblCellMar>
        <w:tblLook w:val="0000"/>
      </w:tblPr>
      <w:tblGrid>
        <w:gridCol w:w="9634"/>
      </w:tblGrid>
      <w:tr w:rsidR="00DF7768">
        <w:tc>
          <w:tcPr>
            <w:tcW w:w="9634" w:type="dxa"/>
            <w:tcBorders>
              <w:top w:val="nil"/>
              <w:bottom w:val="nil"/>
            </w:tcBorders>
          </w:tcPr>
          <w:p w:rsidR="00DF7768" w:rsidRPr="009B1146" w:rsidRDefault="00882D0C">
            <w:pPr>
              <w:pStyle w:val="Normal"/>
              <w:spacing w:line="360" w:lineRule="auto"/>
              <w:jc w:val="both"/>
              <w:rPr>
                <w:rFonts w:ascii="Times New Roman" w:eastAsia="Times New Roman" w:hAnsi="Times New Roman"/>
                <w:sz w:val="22"/>
                <w:lang w:val="it-IT"/>
              </w:rPr>
            </w:pPr>
            <w:r w:rsidRPr="009B1146">
              <w:rPr>
                <w:b/>
                <w:color w:val="000080"/>
                <w:sz w:val="22"/>
                <w:lang w:val="it-IT"/>
              </w:rPr>
              <w:t>Altri ricavi e proventi</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color w:val="000000"/>
                <w:sz w:val="20"/>
                <w:lang w:val="it-IT"/>
              </w:rPr>
            </w:pPr>
            <w:r w:rsidRPr="009B1146">
              <w:rPr>
                <w:rFonts w:ascii="Arial" w:eastAsia="Arial" w:hAnsi="Arial"/>
                <w:color w:val="000000"/>
                <w:sz w:val="20"/>
                <w:lang w:val="it-IT"/>
              </w:rPr>
              <w:t xml:space="preserve">Gli altri ricavi e proventi sono iscritti nel valore della produzione del conto economico per complessivi € </w:t>
            </w:r>
            <w:r w:rsidRPr="009B1146">
              <w:rPr>
                <w:rFonts w:ascii="Arial" w:eastAsia="Arial" w:hAnsi="Arial"/>
                <w:sz w:val="20"/>
                <w:lang w:val="it-IT"/>
              </w:rPr>
              <w:t xml:space="preserve">418.481 </w:t>
            </w:r>
            <w:r w:rsidRPr="009B1146">
              <w:rPr>
                <w:rFonts w:ascii="Arial" w:eastAsia="Arial" w:hAnsi="Arial"/>
                <w:color w:val="000000"/>
                <w:sz w:val="20"/>
                <w:lang w:val="it-IT"/>
              </w:rPr>
              <w:t xml:space="preserve">(€ </w:t>
            </w:r>
            <w:r w:rsidRPr="009B1146">
              <w:rPr>
                <w:rFonts w:ascii="Arial" w:eastAsia="Arial" w:hAnsi="Arial"/>
                <w:sz w:val="20"/>
                <w:lang w:val="it-IT"/>
              </w:rPr>
              <w:t xml:space="preserve">270.191 </w:t>
            </w:r>
            <w:r w:rsidRPr="009B1146">
              <w:rPr>
                <w:rFonts w:ascii="Arial" w:eastAsia="Arial" w:hAnsi="Arial"/>
                <w:color w:val="000000"/>
                <w:sz w:val="20"/>
                <w:lang w:val="it-IT"/>
              </w:rPr>
              <w:t xml:space="preserve">nel precedente esercizio). </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color w:val="000000"/>
                <w:sz w:val="20"/>
                <w:lang w:val="it-IT"/>
              </w:rPr>
            </w:pPr>
            <w:r w:rsidRPr="009B1146">
              <w:rPr>
                <w:rFonts w:ascii="Arial" w:eastAsia="Arial" w:hAnsi="Arial"/>
                <w:color w:val="000000"/>
                <w:sz w:val="20"/>
                <w:lang w:val="it-IT"/>
              </w:rPr>
              <w:t>La composizione delle singole voci è così costituita:</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sz w:val="20"/>
                <w:lang w:val="it-IT"/>
              </w:rPr>
            </w:pPr>
            <w:r w:rsidRPr="009B1146">
              <w:rPr>
                <w:sz w:val="20"/>
                <w:lang w:val="it-IT"/>
              </w:rPr>
              <w:t xml:space="preserve"> </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2750"/>
              <w:gridCol w:w="1440"/>
              <w:gridCol w:w="1440"/>
              <w:gridCol w:w="1440"/>
            </w:tblGrid>
            <w:tr w:rsidR="00DF7768">
              <w:tc>
                <w:tcPr>
                  <w:tcW w:w="275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DF7768">
                  <w:pPr>
                    <w:pStyle w:val="Normal"/>
                    <w:spacing w:line="200" w:lineRule="atLeast"/>
                    <w:jc w:val="center"/>
                    <w:rPr>
                      <w:b/>
                      <w:color w:val="000000"/>
                      <w:sz w:val="16"/>
                      <w:lang w:val="it-IT"/>
                    </w:rPr>
                  </w:pP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Valore esercizio precedente</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Variazione</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Valore esercizio corrente</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Altri</w:t>
                  </w: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Default="00DF7768">
                  <w:pPr>
                    <w:pStyle w:val="Normal"/>
                    <w:spacing w:line="200" w:lineRule="atLeast"/>
                    <w:rPr>
                      <w:color w:val="000000"/>
                      <w:sz w:val="16"/>
                    </w:rPr>
                  </w:pP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Sopravvenienze e insussistenze attive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45.444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101.039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146.483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Contributi in conto capitale (quote)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108.547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108.547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Altri ricavi e proventi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116.200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47.251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163.451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Totale altri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270.191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148.290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418.481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Totale altri ricavi e proventi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270.191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148.290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418.481 </w:t>
                  </w:r>
                </w:p>
              </w:tc>
            </w:tr>
          </w:tbl>
          <w:p w:rsidR="00DF7768"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color w:val="000080"/>
              </w:rPr>
            </w:pPr>
            <w:r>
              <w:rPr>
                <w:rFonts w:ascii="Arial" w:eastAsia="Arial" w:hAnsi="Arial"/>
                <w:b/>
                <w:color w:val="000080"/>
                <w:sz w:val="20"/>
              </w:rPr>
              <w:t xml:space="preserve"> </w:t>
            </w:r>
          </w:p>
        </w:tc>
      </w:tr>
    </w:tbl>
    <w:p w:rsidR="00DF7768" w:rsidRDefault="00DF7768">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pPr>
    </w:p>
    <w:tbl>
      <w:tblPr>
        <w:tblW w:w="0" w:type="auto"/>
        <w:tblInd w:w="36" w:type="dxa"/>
        <w:tblLayout w:type="fixed"/>
        <w:tblCellMar>
          <w:left w:w="36" w:type="dxa"/>
          <w:right w:w="36" w:type="dxa"/>
        </w:tblCellMar>
        <w:tblLook w:val="0000"/>
      </w:tblPr>
      <w:tblGrid>
        <w:gridCol w:w="9634"/>
      </w:tblGrid>
      <w:tr w:rsidR="00DF7768">
        <w:tc>
          <w:tcPr>
            <w:tcW w:w="9634" w:type="dxa"/>
            <w:tcBorders>
              <w:top w:val="nil"/>
              <w:bottom w:val="nil"/>
            </w:tcBorders>
          </w:tcPr>
          <w:p w:rsidR="00DF7768" w:rsidRPr="009B1146" w:rsidRDefault="00882D0C">
            <w:pPr>
              <w:pStyle w:val="Normal"/>
              <w:spacing w:line="360" w:lineRule="auto"/>
              <w:jc w:val="both"/>
              <w:rPr>
                <w:b/>
                <w:color w:val="000080"/>
                <w:lang w:val="it-IT"/>
              </w:rPr>
            </w:pPr>
            <w:r w:rsidRPr="009B1146">
              <w:rPr>
                <w:b/>
                <w:color w:val="000080"/>
                <w:lang w:val="it-IT"/>
              </w:rPr>
              <w:t>COSTI DELLA PRODUZIONE</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color w:val="000000"/>
                <w:sz w:val="20"/>
                <w:lang w:val="it-IT"/>
              </w:rPr>
            </w:pPr>
            <w:r w:rsidRPr="009B1146">
              <w:rPr>
                <w:rFonts w:ascii="Arial" w:eastAsia="Arial" w:hAnsi="Arial"/>
                <w:color w:val="000000"/>
                <w:sz w:val="20"/>
                <w:lang w:val="it-IT"/>
              </w:rPr>
              <w:t xml:space="preserve">I costi della produzione sono pari ad euro 823.274 per l'esercizio corrente (erano pari ad euro 1.034.468 nell'esercizio precedente). La  tabella sotto riportata evidenzia in dettaglio la composizioni di tale voce di conto economico.  </w:t>
            </w:r>
          </w:p>
          <w:tbl>
            <w:tblPr>
              <w:tblW w:w="0" w:type="auto"/>
              <w:tblBorders>
                <w:top w:val="single" w:sz="6" w:space="0" w:color="auto"/>
                <w:left w:val="single" w:sz="6" w:space="0" w:color="auto"/>
                <w:bottom w:val="single" w:sz="6" w:space="0" w:color="auto"/>
                <w:right w:val="single" w:sz="6" w:space="0" w:color="auto"/>
                <w:insideH w:val="single" w:sz="6" w:space="0" w:color="000000"/>
                <w:insideV w:val="single" w:sz="6" w:space="0" w:color="000000"/>
              </w:tblBorders>
              <w:tblLayout w:type="fixed"/>
              <w:tblCellMar>
                <w:left w:w="30" w:type="dxa"/>
                <w:right w:w="30" w:type="dxa"/>
              </w:tblCellMar>
              <w:tblLook w:val="0000"/>
            </w:tblPr>
            <w:tblGrid>
              <w:gridCol w:w="4496"/>
              <w:gridCol w:w="1590"/>
              <w:gridCol w:w="1515"/>
              <w:gridCol w:w="1530"/>
            </w:tblGrid>
            <w:tr w:rsidR="00DF7768">
              <w:trPr>
                <w:trHeight w:val="74"/>
              </w:trPr>
              <w:tc>
                <w:tcPr>
                  <w:tcW w:w="4496" w:type="dxa"/>
                  <w:tcBorders>
                    <w:top w:val="single" w:sz="6" w:space="0" w:color="auto"/>
                    <w:left w:val="single" w:sz="6" w:space="0" w:color="auto"/>
                    <w:bottom w:val="single" w:sz="6" w:space="0" w:color="auto"/>
                    <w:right w:val="single" w:sz="6" w:space="0" w:color="auto"/>
                  </w:tcBorders>
                  <w:shd w:val="clear" w:color="auto" w:fill="C0C0C0"/>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16"/>
                    </w:rPr>
                  </w:pPr>
                  <w:r>
                    <w:rPr>
                      <w:b/>
                      <w:color w:val="000000"/>
                      <w:sz w:val="16"/>
                    </w:rPr>
                    <w:t>Descrizione</w:t>
                  </w:r>
                </w:p>
              </w:tc>
              <w:tc>
                <w:tcPr>
                  <w:tcW w:w="1590" w:type="dxa"/>
                  <w:tcBorders>
                    <w:top w:val="single" w:sz="6" w:space="0" w:color="auto"/>
                    <w:left w:val="single" w:sz="6" w:space="0" w:color="auto"/>
                    <w:bottom w:val="single" w:sz="6" w:space="0" w:color="auto"/>
                    <w:right w:val="single" w:sz="6" w:space="0" w:color="auto"/>
                  </w:tcBorders>
                  <w:shd w:val="clear" w:color="auto" w:fill="C0C0C0"/>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16"/>
                    </w:rPr>
                  </w:pPr>
                  <w:r>
                    <w:rPr>
                      <w:b/>
                      <w:color w:val="000000"/>
                      <w:sz w:val="16"/>
                    </w:rPr>
                    <w:t>Periodo Corrente</w:t>
                  </w:r>
                </w:p>
              </w:tc>
              <w:tc>
                <w:tcPr>
                  <w:tcW w:w="1515" w:type="dxa"/>
                  <w:tcBorders>
                    <w:top w:val="single" w:sz="6" w:space="0" w:color="auto"/>
                    <w:left w:val="single" w:sz="6" w:space="0" w:color="auto"/>
                    <w:bottom w:val="single" w:sz="6" w:space="0" w:color="auto"/>
                    <w:right w:val="single" w:sz="6" w:space="0" w:color="auto"/>
                  </w:tcBorders>
                  <w:shd w:val="clear" w:color="auto" w:fill="C0C0C0"/>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16"/>
                    </w:rPr>
                  </w:pPr>
                  <w:r>
                    <w:rPr>
                      <w:b/>
                      <w:color w:val="000000"/>
                      <w:sz w:val="16"/>
                    </w:rPr>
                    <w:t>Periodo Precedente</w:t>
                  </w:r>
                </w:p>
              </w:tc>
              <w:tc>
                <w:tcPr>
                  <w:tcW w:w="1530" w:type="dxa"/>
                  <w:tcBorders>
                    <w:top w:val="single" w:sz="6" w:space="0" w:color="auto"/>
                    <w:left w:val="single" w:sz="6" w:space="0" w:color="auto"/>
                    <w:bottom w:val="single" w:sz="6" w:space="0" w:color="auto"/>
                    <w:right w:val="single" w:sz="6" w:space="0" w:color="auto"/>
                  </w:tcBorders>
                  <w:shd w:val="clear" w:color="auto" w:fill="C0C0C0"/>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16"/>
                    </w:rPr>
                  </w:pPr>
                  <w:r>
                    <w:rPr>
                      <w:b/>
                      <w:color w:val="000000"/>
                      <w:sz w:val="16"/>
                    </w:rPr>
                    <w:t>Variazione</w:t>
                  </w:r>
                </w:p>
              </w:tc>
            </w:tr>
            <w:tr w:rsidR="00DF7768">
              <w:trPr>
                <w:trHeight w:val="74"/>
              </w:trPr>
              <w:tc>
                <w:tcPr>
                  <w:tcW w:w="4496"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rPr>
                  </w:pPr>
                  <w:r>
                    <w:rPr>
                      <w:color w:val="000000"/>
                      <w:sz w:val="16"/>
                    </w:rPr>
                    <w:t>Costi della produzione</w:t>
                  </w:r>
                </w:p>
              </w:tc>
              <w:tc>
                <w:tcPr>
                  <w:tcW w:w="159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 xml:space="preserve">1.328.516 </w:t>
                  </w:r>
                </w:p>
              </w:tc>
              <w:tc>
                <w:tcPr>
                  <w:tcW w:w="1515"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 xml:space="preserve">872.994 </w:t>
                  </w:r>
                </w:p>
              </w:tc>
              <w:tc>
                <w:tcPr>
                  <w:tcW w:w="153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455.522</w:t>
                  </w:r>
                </w:p>
              </w:tc>
            </w:tr>
            <w:tr w:rsidR="00DF7768">
              <w:trPr>
                <w:trHeight w:val="74"/>
              </w:trPr>
              <w:tc>
                <w:tcPr>
                  <w:tcW w:w="4496" w:type="dxa"/>
                  <w:tcBorders>
                    <w:top w:val="single" w:sz="6" w:space="0" w:color="auto"/>
                    <w:left w:val="single" w:sz="6" w:space="0" w:color="auto"/>
                    <w:bottom w:val="single" w:sz="6" w:space="0" w:color="auto"/>
                    <w:right w:val="single" w:sz="6" w:space="0" w:color="auto"/>
                  </w:tcBorders>
                  <w:shd w:val="clear" w:color="auto" w:fill="C0C0C0"/>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16"/>
                    </w:rPr>
                  </w:pPr>
                  <w:r>
                    <w:rPr>
                      <w:b/>
                      <w:color w:val="000000"/>
                      <w:sz w:val="16"/>
                    </w:rPr>
                    <w:lastRenderedPageBreak/>
                    <w:t>Totali</w:t>
                  </w:r>
                </w:p>
              </w:tc>
              <w:tc>
                <w:tcPr>
                  <w:tcW w:w="1590" w:type="dxa"/>
                  <w:tcBorders>
                    <w:top w:val="single" w:sz="6" w:space="0" w:color="auto"/>
                    <w:left w:val="single" w:sz="6" w:space="0" w:color="auto"/>
                    <w:bottom w:val="single" w:sz="6" w:space="0" w:color="auto"/>
                    <w:right w:val="single" w:sz="6" w:space="0" w:color="auto"/>
                  </w:tcBorders>
                  <w:shd w:val="clear" w:color="auto" w:fill="C0C0C0"/>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16"/>
                    </w:rPr>
                  </w:pPr>
                  <w:r>
                    <w:rPr>
                      <w:b/>
                      <w:color w:val="000000"/>
                      <w:sz w:val="16"/>
                    </w:rPr>
                    <w:t xml:space="preserve">1.328.516 </w:t>
                  </w:r>
                </w:p>
              </w:tc>
              <w:tc>
                <w:tcPr>
                  <w:tcW w:w="1515" w:type="dxa"/>
                  <w:tcBorders>
                    <w:top w:val="single" w:sz="6" w:space="0" w:color="auto"/>
                    <w:left w:val="single" w:sz="6" w:space="0" w:color="auto"/>
                    <w:bottom w:val="single" w:sz="6" w:space="0" w:color="auto"/>
                    <w:right w:val="single" w:sz="6" w:space="0" w:color="auto"/>
                  </w:tcBorders>
                  <w:shd w:val="clear" w:color="auto" w:fill="C0C0C0"/>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16"/>
                    </w:rPr>
                  </w:pPr>
                  <w:r>
                    <w:rPr>
                      <w:b/>
                      <w:color w:val="000000"/>
                      <w:sz w:val="16"/>
                    </w:rPr>
                    <w:t>872.994</w:t>
                  </w:r>
                </w:p>
              </w:tc>
              <w:tc>
                <w:tcPr>
                  <w:tcW w:w="1530" w:type="dxa"/>
                  <w:tcBorders>
                    <w:top w:val="single" w:sz="6" w:space="0" w:color="auto"/>
                    <w:left w:val="single" w:sz="6" w:space="0" w:color="auto"/>
                    <w:bottom w:val="single" w:sz="6" w:space="0" w:color="auto"/>
                    <w:right w:val="single" w:sz="6" w:space="0" w:color="auto"/>
                  </w:tcBorders>
                  <w:shd w:val="clear" w:color="auto" w:fill="C0C0C0"/>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16"/>
                    </w:rPr>
                  </w:pPr>
                  <w:r>
                    <w:rPr>
                      <w:b/>
                      <w:color w:val="000000"/>
                      <w:sz w:val="16"/>
                    </w:rPr>
                    <w:t>455.522</w:t>
                  </w:r>
                </w:p>
              </w:tc>
            </w:tr>
            <w:tr w:rsidR="00DF7768">
              <w:trPr>
                <w:trHeight w:val="74"/>
              </w:trPr>
              <w:tc>
                <w:tcPr>
                  <w:tcW w:w="4496" w:type="dxa"/>
                  <w:tcBorders>
                    <w:top w:val="single" w:sz="6" w:space="0" w:color="auto"/>
                    <w:left w:val="single" w:sz="6" w:space="0" w:color="auto"/>
                    <w:bottom w:val="single" w:sz="6" w:space="0" w:color="auto"/>
                    <w:right w:val="single" w:sz="6" w:space="0" w:color="auto"/>
                  </w:tcBorders>
                </w:tcPr>
                <w:p w:rsidR="00DF7768" w:rsidRDefault="00DF776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rPr>
                  </w:pPr>
                </w:p>
              </w:tc>
              <w:tc>
                <w:tcPr>
                  <w:tcW w:w="1590" w:type="dxa"/>
                  <w:tcBorders>
                    <w:top w:val="single" w:sz="6" w:space="0" w:color="auto"/>
                    <w:left w:val="single" w:sz="6" w:space="0" w:color="auto"/>
                    <w:bottom w:val="single" w:sz="6" w:space="0" w:color="auto"/>
                    <w:right w:val="single" w:sz="6" w:space="0" w:color="auto"/>
                  </w:tcBorders>
                </w:tcPr>
                <w:p w:rsidR="00DF7768" w:rsidRDefault="00DF776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p>
              </w:tc>
              <w:tc>
                <w:tcPr>
                  <w:tcW w:w="1515" w:type="dxa"/>
                  <w:tcBorders>
                    <w:top w:val="single" w:sz="6" w:space="0" w:color="auto"/>
                    <w:left w:val="single" w:sz="6" w:space="0" w:color="auto"/>
                    <w:bottom w:val="single" w:sz="6" w:space="0" w:color="auto"/>
                    <w:right w:val="single" w:sz="6" w:space="0" w:color="auto"/>
                  </w:tcBorders>
                </w:tcPr>
                <w:p w:rsidR="00DF7768" w:rsidRDefault="00DF776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p>
              </w:tc>
              <w:tc>
                <w:tcPr>
                  <w:tcW w:w="1530" w:type="dxa"/>
                  <w:tcBorders>
                    <w:top w:val="single" w:sz="6" w:space="0" w:color="auto"/>
                    <w:left w:val="single" w:sz="6" w:space="0" w:color="auto"/>
                    <w:bottom w:val="single" w:sz="6" w:space="0" w:color="auto"/>
                    <w:right w:val="single" w:sz="6" w:space="0" w:color="auto"/>
                  </w:tcBorders>
                </w:tcPr>
                <w:p w:rsidR="00DF7768" w:rsidRDefault="00DF776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p>
              </w:tc>
            </w:tr>
            <w:tr w:rsidR="00DF7768">
              <w:trPr>
                <w:trHeight w:val="74"/>
              </w:trPr>
              <w:tc>
                <w:tcPr>
                  <w:tcW w:w="4496"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16"/>
                    </w:rPr>
                  </w:pPr>
                  <w:r>
                    <w:rPr>
                      <w:b/>
                      <w:color w:val="000000"/>
                      <w:sz w:val="16"/>
                    </w:rPr>
                    <w:t>descrizione</w:t>
                  </w:r>
                </w:p>
              </w:tc>
              <w:tc>
                <w:tcPr>
                  <w:tcW w:w="1590" w:type="dxa"/>
                  <w:tcBorders>
                    <w:top w:val="single" w:sz="6" w:space="0" w:color="auto"/>
                    <w:left w:val="single" w:sz="6" w:space="0" w:color="auto"/>
                    <w:bottom w:val="single" w:sz="6" w:space="0" w:color="auto"/>
                    <w:right w:val="single" w:sz="6" w:space="0" w:color="auto"/>
                  </w:tcBorders>
                  <w:shd w:val="clear" w:color="auto" w:fill="C0C0C0"/>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16"/>
                    </w:rPr>
                  </w:pPr>
                  <w:r>
                    <w:rPr>
                      <w:b/>
                      <w:color w:val="000000"/>
                      <w:sz w:val="16"/>
                    </w:rPr>
                    <w:t>Periodo Corrente</w:t>
                  </w:r>
                </w:p>
              </w:tc>
              <w:tc>
                <w:tcPr>
                  <w:tcW w:w="1515" w:type="dxa"/>
                  <w:tcBorders>
                    <w:top w:val="single" w:sz="6" w:space="0" w:color="auto"/>
                    <w:left w:val="single" w:sz="6" w:space="0" w:color="auto"/>
                    <w:bottom w:val="single" w:sz="6" w:space="0" w:color="auto"/>
                    <w:right w:val="single" w:sz="6" w:space="0" w:color="auto"/>
                  </w:tcBorders>
                  <w:shd w:val="clear" w:color="auto" w:fill="C0C0C0"/>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16"/>
                    </w:rPr>
                  </w:pPr>
                  <w:r>
                    <w:rPr>
                      <w:b/>
                      <w:color w:val="000000"/>
                      <w:sz w:val="16"/>
                    </w:rPr>
                    <w:t>Periodo Precedente</w:t>
                  </w:r>
                </w:p>
              </w:tc>
              <w:tc>
                <w:tcPr>
                  <w:tcW w:w="1530" w:type="dxa"/>
                  <w:tcBorders>
                    <w:top w:val="single" w:sz="6" w:space="0" w:color="auto"/>
                    <w:left w:val="single" w:sz="6" w:space="0" w:color="auto"/>
                    <w:bottom w:val="single" w:sz="6" w:space="0" w:color="auto"/>
                    <w:right w:val="single" w:sz="6" w:space="0" w:color="auto"/>
                  </w:tcBorders>
                  <w:shd w:val="clear" w:color="auto" w:fill="C0C0C0"/>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16"/>
                    </w:rPr>
                  </w:pPr>
                  <w:r>
                    <w:rPr>
                      <w:b/>
                      <w:color w:val="000000"/>
                      <w:sz w:val="16"/>
                    </w:rPr>
                    <w:t>Variazione</w:t>
                  </w:r>
                </w:p>
              </w:tc>
            </w:tr>
            <w:tr w:rsidR="00DF7768">
              <w:trPr>
                <w:trHeight w:val="74"/>
              </w:trPr>
              <w:tc>
                <w:tcPr>
                  <w:tcW w:w="449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lang w:val="it-IT"/>
                    </w:rPr>
                  </w:pPr>
                  <w:r w:rsidRPr="009B1146">
                    <w:rPr>
                      <w:color w:val="000000"/>
                      <w:sz w:val="16"/>
                      <w:lang w:val="it-IT"/>
                    </w:rPr>
                    <w:t>Materie prime, sussidiarie e merci</w:t>
                  </w:r>
                </w:p>
              </w:tc>
              <w:tc>
                <w:tcPr>
                  <w:tcW w:w="159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 xml:space="preserve">0 </w:t>
                  </w:r>
                </w:p>
              </w:tc>
              <w:tc>
                <w:tcPr>
                  <w:tcW w:w="1515"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0</w:t>
                  </w:r>
                </w:p>
              </w:tc>
              <w:tc>
                <w:tcPr>
                  <w:tcW w:w="153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0</w:t>
                  </w:r>
                </w:p>
              </w:tc>
            </w:tr>
            <w:tr w:rsidR="00DF7768">
              <w:trPr>
                <w:trHeight w:val="74"/>
              </w:trPr>
              <w:tc>
                <w:tcPr>
                  <w:tcW w:w="4496"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rPr>
                  </w:pPr>
                  <w:r>
                    <w:rPr>
                      <w:color w:val="000000"/>
                      <w:sz w:val="16"/>
                    </w:rPr>
                    <w:t>Servizi</w:t>
                  </w:r>
                </w:p>
              </w:tc>
              <w:tc>
                <w:tcPr>
                  <w:tcW w:w="159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 xml:space="preserve">412.645 </w:t>
                  </w:r>
                </w:p>
              </w:tc>
              <w:tc>
                <w:tcPr>
                  <w:tcW w:w="1515"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335.544</w:t>
                  </w:r>
                </w:p>
              </w:tc>
              <w:tc>
                <w:tcPr>
                  <w:tcW w:w="153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77.101</w:t>
                  </w:r>
                </w:p>
              </w:tc>
            </w:tr>
            <w:tr w:rsidR="00DF7768" w:rsidRPr="009B1146">
              <w:trPr>
                <w:trHeight w:val="74"/>
              </w:trPr>
              <w:tc>
                <w:tcPr>
                  <w:tcW w:w="449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lang w:val="it-IT"/>
                    </w:rPr>
                  </w:pPr>
                  <w:r w:rsidRPr="009B1146">
                    <w:rPr>
                      <w:color w:val="000000"/>
                      <w:sz w:val="16"/>
                      <w:lang w:val="it-IT"/>
                    </w:rPr>
                    <w:t>Godimento di beni di terzi</w:t>
                  </w:r>
                </w:p>
              </w:tc>
              <w:tc>
                <w:tcPr>
                  <w:tcW w:w="159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 xml:space="preserve">147 </w:t>
                  </w:r>
                </w:p>
              </w:tc>
              <w:tc>
                <w:tcPr>
                  <w:tcW w:w="1515"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167</w:t>
                  </w:r>
                </w:p>
              </w:tc>
              <w:tc>
                <w:tcPr>
                  <w:tcW w:w="153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20</w:t>
                  </w:r>
                </w:p>
              </w:tc>
            </w:tr>
            <w:tr w:rsidR="00DF7768" w:rsidRPr="009B1146">
              <w:trPr>
                <w:trHeight w:val="74"/>
              </w:trPr>
              <w:tc>
                <w:tcPr>
                  <w:tcW w:w="449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lang w:val="it-IT"/>
                    </w:rPr>
                  </w:pPr>
                  <w:r w:rsidRPr="009B1146">
                    <w:rPr>
                      <w:color w:val="000000"/>
                      <w:sz w:val="16"/>
                      <w:lang w:val="it-IT"/>
                    </w:rPr>
                    <w:t>Salari e stipendi</w:t>
                  </w:r>
                </w:p>
              </w:tc>
              <w:tc>
                <w:tcPr>
                  <w:tcW w:w="159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 xml:space="preserve">14.424 </w:t>
                  </w:r>
                </w:p>
              </w:tc>
              <w:tc>
                <w:tcPr>
                  <w:tcW w:w="1515"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12.128</w:t>
                  </w:r>
                </w:p>
              </w:tc>
              <w:tc>
                <w:tcPr>
                  <w:tcW w:w="153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2.296</w:t>
                  </w:r>
                </w:p>
              </w:tc>
            </w:tr>
            <w:tr w:rsidR="00DF7768" w:rsidRPr="009B1146">
              <w:trPr>
                <w:trHeight w:val="74"/>
              </w:trPr>
              <w:tc>
                <w:tcPr>
                  <w:tcW w:w="449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lang w:val="it-IT"/>
                    </w:rPr>
                  </w:pPr>
                  <w:r w:rsidRPr="009B1146">
                    <w:rPr>
                      <w:color w:val="000000"/>
                      <w:sz w:val="16"/>
                      <w:lang w:val="it-IT"/>
                    </w:rPr>
                    <w:t>Oneri sociali</w:t>
                  </w:r>
                </w:p>
              </w:tc>
              <w:tc>
                <w:tcPr>
                  <w:tcW w:w="159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 xml:space="preserve">505 </w:t>
                  </w:r>
                </w:p>
              </w:tc>
              <w:tc>
                <w:tcPr>
                  <w:tcW w:w="1515"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1.351</w:t>
                  </w:r>
                </w:p>
              </w:tc>
              <w:tc>
                <w:tcPr>
                  <w:tcW w:w="153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-846</w:t>
                  </w:r>
                </w:p>
              </w:tc>
            </w:tr>
            <w:tr w:rsidR="00DF7768" w:rsidRPr="009B1146">
              <w:trPr>
                <w:trHeight w:val="74"/>
              </w:trPr>
              <w:tc>
                <w:tcPr>
                  <w:tcW w:w="449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lang w:val="it-IT"/>
                    </w:rPr>
                  </w:pPr>
                  <w:r w:rsidRPr="009B1146">
                    <w:rPr>
                      <w:color w:val="000000"/>
                      <w:sz w:val="16"/>
                      <w:lang w:val="it-IT"/>
                    </w:rPr>
                    <w:t>Trattamento di fine rapporto</w:t>
                  </w:r>
                </w:p>
              </w:tc>
              <w:tc>
                <w:tcPr>
                  <w:tcW w:w="159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 xml:space="preserve">913 </w:t>
                  </w:r>
                </w:p>
              </w:tc>
              <w:tc>
                <w:tcPr>
                  <w:tcW w:w="1515"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288</w:t>
                  </w:r>
                </w:p>
              </w:tc>
              <w:tc>
                <w:tcPr>
                  <w:tcW w:w="153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625</w:t>
                  </w:r>
                </w:p>
              </w:tc>
            </w:tr>
            <w:tr w:rsidR="00DF7768" w:rsidRPr="009B1146">
              <w:trPr>
                <w:trHeight w:val="74"/>
              </w:trPr>
              <w:tc>
                <w:tcPr>
                  <w:tcW w:w="449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lang w:val="it-IT"/>
                    </w:rPr>
                  </w:pPr>
                  <w:r w:rsidRPr="009B1146">
                    <w:rPr>
                      <w:color w:val="000000"/>
                      <w:sz w:val="16"/>
                      <w:lang w:val="it-IT"/>
                    </w:rPr>
                    <w:t>Trattamento quiescenza e simili</w:t>
                  </w:r>
                </w:p>
              </w:tc>
              <w:tc>
                <w:tcPr>
                  <w:tcW w:w="159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 xml:space="preserve">0 </w:t>
                  </w:r>
                </w:p>
              </w:tc>
              <w:tc>
                <w:tcPr>
                  <w:tcW w:w="1515"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0</w:t>
                  </w:r>
                </w:p>
              </w:tc>
              <w:tc>
                <w:tcPr>
                  <w:tcW w:w="153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0</w:t>
                  </w:r>
                </w:p>
              </w:tc>
            </w:tr>
            <w:tr w:rsidR="00DF7768" w:rsidRPr="009B1146">
              <w:trPr>
                <w:trHeight w:val="74"/>
              </w:trPr>
              <w:tc>
                <w:tcPr>
                  <w:tcW w:w="449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lang w:val="it-IT"/>
                    </w:rPr>
                  </w:pPr>
                  <w:r w:rsidRPr="009B1146">
                    <w:rPr>
                      <w:color w:val="000000"/>
                      <w:sz w:val="16"/>
                      <w:lang w:val="it-IT"/>
                    </w:rPr>
                    <w:t>Altri costi del personale</w:t>
                  </w:r>
                </w:p>
              </w:tc>
              <w:tc>
                <w:tcPr>
                  <w:tcW w:w="159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 xml:space="preserve">0 </w:t>
                  </w:r>
                </w:p>
              </w:tc>
              <w:tc>
                <w:tcPr>
                  <w:tcW w:w="1515"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0</w:t>
                  </w:r>
                </w:p>
              </w:tc>
              <w:tc>
                <w:tcPr>
                  <w:tcW w:w="153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0</w:t>
                  </w:r>
                </w:p>
              </w:tc>
            </w:tr>
            <w:tr w:rsidR="00DF7768" w:rsidRPr="009B1146">
              <w:trPr>
                <w:trHeight w:val="74"/>
              </w:trPr>
              <w:tc>
                <w:tcPr>
                  <w:tcW w:w="449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lang w:val="it-IT"/>
                    </w:rPr>
                  </w:pPr>
                  <w:r w:rsidRPr="009B1146">
                    <w:rPr>
                      <w:color w:val="000000"/>
                      <w:sz w:val="16"/>
                      <w:lang w:val="it-IT"/>
                    </w:rPr>
                    <w:t>Ammortamento immobilizzazioni immateriali</w:t>
                  </w:r>
                </w:p>
              </w:tc>
              <w:tc>
                <w:tcPr>
                  <w:tcW w:w="159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 xml:space="preserve">356 </w:t>
                  </w:r>
                </w:p>
              </w:tc>
              <w:tc>
                <w:tcPr>
                  <w:tcW w:w="1515"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356</w:t>
                  </w:r>
                </w:p>
              </w:tc>
              <w:tc>
                <w:tcPr>
                  <w:tcW w:w="153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0</w:t>
                  </w:r>
                </w:p>
              </w:tc>
            </w:tr>
            <w:tr w:rsidR="00DF7768" w:rsidRPr="009B1146">
              <w:trPr>
                <w:trHeight w:val="74"/>
              </w:trPr>
              <w:tc>
                <w:tcPr>
                  <w:tcW w:w="449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lang w:val="it-IT"/>
                    </w:rPr>
                  </w:pPr>
                  <w:r w:rsidRPr="009B1146">
                    <w:rPr>
                      <w:color w:val="000000"/>
                      <w:sz w:val="16"/>
                      <w:lang w:val="it-IT"/>
                    </w:rPr>
                    <w:t>Ammortamento immobilizzazioni materiali</w:t>
                  </w:r>
                </w:p>
              </w:tc>
              <w:tc>
                <w:tcPr>
                  <w:tcW w:w="159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 xml:space="preserve">383.002 </w:t>
                  </w:r>
                </w:p>
              </w:tc>
              <w:tc>
                <w:tcPr>
                  <w:tcW w:w="1515"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400.457</w:t>
                  </w:r>
                </w:p>
              </w:tc>
              <w:tc>
                <w:tcPr>
                  <w:tcW w:w="153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-17.455</w:t>
                  </w:r>
                </w:p>
              </w:tc>
            </w:tr>
            <w:tr w:rsidR="00DF7768" w:rsidRPr="009B1146">
              <w:trPr>
                <w:trHeight w:val="74"/>
              </w:trPr>
              <w:tc>
                <w:tcPr>
                  <w:tcW w:w="449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lang w:val="it-IT"/>
                    </w:rPr>
                  </w:pPr>
                  <w:r w:rsidRPr="009B1146">
                    <w:rPr>
                      <w:color w:val="000000"/>
                      <w:sz w:val="16"/>
                      <w:lang w:val="it-IT"/>
                    </w:rPr>
                    <w:t>Altre svalutazioni delle immobilizzazioni</w:t>
                  </w:r>
                </w:p>
              </w:tc>
              <w:tc>
                <w:tcPr>
                  <w:tcW w:w="159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 xml:space="preserve">0 </w:t>
                  </w:r>
                </w:p>
              </w:tc>
              <w:tc>
                <w:tcPr>
                  <w:tcW w:w="1515"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0</w:t>
                  </w:r>
                </w:p>
              </w:tc>
              <w:tc>
                <w:tcPr>
                  <w:tcW w:w="153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0</w:t>
                  </w:r>
                </w:p>
              </w:tc>
            </w:tr>
            <w:tr w:rsidR="00DF7768" w:rsidRPr="009B1146">
              <w:trPr>
                <w:trHeight w:val="74"/>
              </w:trPr>
              <w:tc>
                <w:tcPr>
                  <w:tcW w:w="449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lang w:val="it-IT"/>
                    </w:rPr>
                  </w:pPr>
                  <w:r w:rsidRPr="009B1146">
                    <w:rPr>
                      <w:color w:val="000000"/>
                      <w:sz w:val="16"/>
                      <w:lang w:val="it-IT"/>
                    </w:rPr>
                    <w:t>Svalutazioni crediti attivo circolante</w:t>
                  </w:r>
                </w:p>
              </w:tc>
              <w:tc>
                <w:tcPr>
                  <w:tcW w:w="159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 xml:space="preserve">0 </w:t>
                  </w:r>
                </w:p>
              </w:tc>
              <w:tc>
                <w:tcPr>
                  <w:tcW w:w="1515"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23.234</w:t>
                  </w:r>
                </w:p>
              </w:tc>
              <w:tc>
                <w:tcPr>
                  <w:tcW w:w="153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-23.234</w:t>
                  </w:r>
                </w:p>
              </w:tc>
            </w:tr>
            <w:tr w:rsidR="00DF7768" w:rsidRPr="009B1146">
              <w:trPr>
                <w:trHeight w:val="74"/>
              </w:trPr>
              <w:tc>
                <w:tcPr>
                  <w:tcW w:w="449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lang w:val="it-IT"/>
                    </w:rPr>
                  </w:pPr>
                  <w:r w:rsidRPr="009B1146">
                    <w:rPr>
                      <w:color w:val="000000"/>
                      <w:sz w:val="16"/>
                      <w:lang w:val="it-IT"/>
                    </w:rPr>
                    <w:t xml:space="preserve">Variazione rimanenze materie prime </w:t>
                  </w:r>
                </w:p>
              </w:tc>
              <w:tc>
                <w:tcPr>
                  <w:tcW w:w="159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 xml:space="preserve">0 </w:t>
                  </w:r>
                </w:p>
              </w:tc>
              <w:tc>
                <w:tcPr>
                  <w:tcW w:w="1515"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0</w:t>
                  </w:r>
                </w:p>
              </w:tc>
              <w:tc>
                <w:tcPr>
                  <w:tcW w:w="153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0</w:t>
                  </w:r>
                </w:p>
              </w:tc>
            </w:tr>
            <w:tr w:rsidR="00DF7768" w:rsidRPr="009B1146">
              <w:trPr>
                <w:trHeight w:val="74"/>
              </w:trPr>
              <w:tc>
                <w:tcPr>
                  <w:tcW w:w="449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lang w:val="it-IT"/>
                    </w:rPr>
                  </w:pPr>
                  <w:r w:rsidRPr="009B1146">
                    <w:rPr>
                      <w:color w:val="000000"/>
                      <w:sz w:val="16"/>
                      <w:lang w:val="it-IT"/>
                    </w:rPr>
                    <w:t>Accantonamento per rischi</w:t>
                  </w:r>
                </w:p>
              </w:tc>
              <w:tc>
                <w:tcPr>
                  <w:tcW w:w="159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 xml:space="preserve">1.281 </w:t>
                  </w:r>
                </w:p>
              </w:tc>
              <w:tc>
                <w:tcPr>
                  <w:tcW w:w="1515"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42.974</w:t>
                  </w:r>
                </w:p>
              </w:tc>
              <w:tc>
                <w:tcPr>
                  <w:tcW w:w="153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-41.693</w:t>
                  </w:r>
                </w:p>
              </w:tc>
            </w:tr>
            <w:tr w:rsidR="00DF7768" w:rsidRPr="009B1146">
              <w:trPr>
                <w:trHeight w:val="74"/>
              </w:trPr>
              <w:tc>
                <w:tcPr>
                  <w:tcW w:w="449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lang w:val="it-IT"/>
                    </w:rPr>
                  </w:pPr>
                  <w:r w:rsidRPr="009B1146">
                    <w:rPr>
                      <w:color w:val="000000"/>
                      <w:sz w:val="16"/>
                      <w:lang w:val="it-IT"/>
                    </w:rPr>
                    <w:t>Altri accantonamenti</w:t>
                  </w:r>
                </w:p>
              </w:tc>
              <w:tc>
                <w:tcPr>
                  <w:tcW w:w="159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 xml:space="preserve">500.000 </w:t>
                  </w:r>
                </w:p>
              </w:tc>
              <w:tc>
                <w:tcPr>
                  <w:tcW w:w="1515"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0</w:t>
                  </w:r>
                </w:p>
              </w:tc>
              <w:tc>
                <w:tcPr>
                  <w:tcW w:w="153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-500.000</w:t>
                  </w:r>
                </w:p>
              </w:tc>
            </w:tr>
            <w:tr w:rsidR="00DF7768" w:rsidRPr="009B1146">
              <w:trPr>
                <w:trHeight w:val="74"/>
              </w:trPr>
              <w:tc>
                <w:tcPr>
                  <w:tcW w:w="449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lang w:val="it-IT"/>
                    </w:rPr>
                  </w:pPr>
                  <w:r w:rsidRPr="009B1146">
                    <w:rPr>
                      <w:color w:val="000000"/>
                      <w:sz w:val="16"/>
                      <w:lang w:val="it-IT"/>
                    </w:rPr>
                    <w:t>Oneri diversi di gestione</w:t>
                  </w:r>
                </w:p>
              </w:tc>
              <w:tc>
                <w:tcPr>
                  <w:tcW w:w="159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 xml:space="preserve">15.243 </w:t>
                  </w:r>
                </w:p>
              </w:tc>
              <w:tc>
                <w:tcPr>
                  <w:tcW w:w="1515"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56.495</w:t>
                  </w:r>
                </w:p>
              </w:tc>
              <w:tc>
                <w:tcPr>
                  <w:tcW w:w="153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-41.252</w:t>
                  </w:r>
                </w:p>
              </w:tc>
            </w:tr>
            <w:tr w:rsidR="00DF7768" w:rsidRPr="009B1146">
              <w:trPr>
                <w:trHeight w:val="74"/>
              </w:trPr>
              <w:tc>
                <w:tcPr>
                  <w:tcW w:w="4496" w:type="dxa"/>
                  <w:tcBorders>
                    <w:top w:val="single" w:sz="6" w:space="0" w:color="auto"/>
                    <w:left w:val="single" w:sz="6" w:space="0" w:color="auto"/>
                    <w:bottom w:val="single" w:sz="6" w:space="0" w:color="auto"/>
                    <w:right w:val="single" w:sz="6" w:space="0" w:color="auto"/>
                  </w:tcBorders>
                </w:tcPr>
                <w:p w:rsidR="00DF7768" w:rsidRPr="009B1146" w:rsidRDefault="00DF776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p>
              </w:tc>
              <w:tc>
                <w:tcPr>
                  <w:tcW w:w="159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16"/>
                      <w:lang w:val="it-IT"/>
                    </w:rPr>
                  </w:pPr>
                  <w:r w:rsidRPr="009B1146">
                    <w:rPr>
                      <w:b/>
                      <w:color w:val="000000"/>
                      <w:sz w:val="16"/>
                      <w:lang w:val="it-IT"/>
                    </w:rPr>
                    <w:t xml:space="preserve">1.328.516 </w:t>
                  </w:r>
                </w:p>
              </w:tc>
              <w:tc>
                <w:tcPr>
                  <w:tcW w:w="1515"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16"/>
                      <w:lang w:val="it-IT"/>
                    </w:rPr>
                  </w:pPr>
                  <w:r w:rsidRPr="009B1146">
                    <w:rPr>
                      <w:b/>
                      <w:color w:val="000000"/>
                      <w:sz w:val="16"/>
                      <w:lang w:val="it-IT"/>
                    </w:rPr>
                    <w:t xml:space="preserve">872.994 </w:t>
                  </w:r>
                </w:p>
              </w:tc>
              <w:tc>
                <w:tcPr>
                  <w:tcW w:w="1530"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16"/>
                      <w:lang w:val="it-IT"/>
                    </w:rPr>
                  </w:pPr>
                  <w:r w:rsidRPr="009B1146">
                    <w:rPr>
                      <w:b/>
                      <w:color w:val="000000"/>
                      <w:sz w:val="16"/>
                      <w:lang w:val="it-IT"/>
                    </w:rPr>
                    <w:t>-544.438</w:t>
                  </w:r>
                </w:p>
              </w:tc>
            </w:tr>
          </w:tbl>
          <w:p w:rsidR="00DF7768" w:rsidRPr="009B1146" w:rsidRDefault="00DF7768">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454" w:lineRule="auto"/>
              <w:jc w:val="both"/>
              <w:rPr>
                <w:rFonts w:ascii="Arial" w:eastAsia="Arial" w:hAnsi="Arial"/>
                <w:color w:val="000000"/>
                <w:sz w:val="20"/>
                <w:lang w:val="it-IT"/>
              </w:rPr>
            </w:pP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454" w:lineRule="auto"/>
              <w:jc w:val="both"/>
              <w:rPr>
                <w:rFonts w:ascii="Arial" w:eastAsia="Arial" w:hAnsi="Arial"/>
                <w:color w:val="000000"/>
                <w:lang w:val="it-IT"/>
              </w:rPr>
            </w:pPr>
            <w:r w:rsidRPr="009B1146">
              <w:rPr>
                <w:rFonts w:ascii="Arial" w:eastAsia="Arial" w:hAnsi="Arial"/>
                <w:b/>
                <w:color w:val="000080"/>
                <w:lang w:val="it-IT"/>
              </w:rPr>
              <w:t>Spese per servizi</w:t>
            </w:r>
          </w:p>
          <w:p w:rsidR="00DF7768"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color w:val="000000"/>
                <w:sz w:val="20"/>
              </w:rPr>
            </w:pPr>
            <w:r w:rsidRPr="009B1146">
              <w:rPr>
                <w:rFonts w:ascii="Arial" w:eastAsia="Arial" w:hAnsi="Arial"/>
                <w:color w:val="000000"/>
                <w:sz w:val="20"/>
                <w:lang w:val="it-IT"/>
              </w:rPr>
              <w:t xml:space="preserve">Le spese per servizi sono iscritte nei costi della produzione del conto economico per complessivi € </w:t>
            </w:r>
            <w:r w:rsidRPr="009B1146">
              <w:rPr>
                <w:rFonts w:ascii="Arial" w:eastAsia="Arial" w:hAnsi="Arial"/>
                <w:sz w:val="20"/>
                <w:lang w:val="it-IT"/>
              </w:rPr>
              <w:t xml:space="preserve">412.645 </w:t>
            </w:r>
            <w:r w:rsidRPr="009B1146">
              <w:rPr>
                <w:rFonts w:ascii="Arial" w:eastAsia="Arial" w:hAnsi="Arial"/>
                <w:color w:val="000000"/>
                <w:sz w:val="20"/>
                <w:lang w:val="it-IT"/>
              </w:rPr>
              <w:t xml:space="preserve">(€ </w:t>
            </w:r>
            <w:r w:rsidRPr="009B1146">
              <w:rPr>
                <w:rFonts w:ascii="Arial" w:eastAsia="Arial" w:hAnsi="Arial"/>
                <w:sz w:val="20"/>
                <w:lang w:val="it-IT"/>
              </w:rPr>
              <w:t xml:space="preserve">335.544 </w:t>
            </w:r>
            <w:r w:rsidRPr="009B1146">
              <w:rPr>
                <w:rFonts w:ascii="Arial" w:eastAsia="Arial" w:hAnsi="Arial"/>
                <w:color w:val="000000"/>
                <w:sz w:val="20"/>
                <w:lang w:val="it-IT"/>
              </w:rPr>
              <w:t xml:space="preserve">nel precedente esercizio). </w:t>
            </w:r>
            <w:r>
              <w:rPr>
                <w:rFonts w:ascii="Arial" w:eastAsia="Arial" w:hAnsi="Arial"/>
                <w:color w:val="000000"/>
                <w:sz w:val="20"/>
              </w:rPr>
              <w:t>La composizione delle singole voci è così costituita:</w:t>
            </w:r>
          </w:p>
          <w:p w:rsidR="00DF7768"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color w:val="000000"/>
                <w:sz w:val="20"/>
              </w:rPr>
            </w:pPr>
            <w:r>
              <w:rPr>
                <w:rFonts w:ascii="Arial" w:eastAsia="Arial" w:hAnsi="Arial"/>
                <w:color w:val="000000"/>
                <w:sz w:val="20"/>
              </w:rPr>
              <w:t xml:space="preserve"> </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2750"/>
              <w:gridCol w:w="1440"/>
              <w:gridCol w:w="1440"/>
              <w:gridCol w:w="1440"/>
            </w:tblGrid>
            <w:tr w:rsidR="00DF7768">
              <w:tc>
                <w:tcPr>
                  <w:tcW w:w="275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DF7768">
                  <w:pPr>
                    <w:pStyle w:val="Normal"/>
                    <w:spacing w:line="200" w:lineRule="atLeast"/>
                    <w:jc w:val="center"/>
                    <w:rPr>
                      <w:b/>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Valore esercizio precedente</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Variazione</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Valore esercizio corrente</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Servizi gestione discariche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116.197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111.746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227.943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canoni assistenza</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3.151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-2.486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665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Compensi agli amministratori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15.400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-4.855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10.545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Compensi a sindaci e revisori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32.916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-416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32.500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Spese e consulenze legali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102.948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-22.032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80.916 </w:t>
                  </w:r>
                </w:p>
              </w:tc>
            </w:tr>
            <w:tr w:rsidR="00DF7768" w:rsidRPr="009B1146">
              <w:tc>
                <w:tcPr>
                  <w:tcW w:w="27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Consulenze fiscali, amministrative e commerciali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9.240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-1.440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7.800 </w:t>
                  </w:r>
                </w:p>
              </w:tc>
            </w:tr>
            <w:tr w:rsidR="00DF7768" w:rsidRPr="009B1146">
              <w:tc>
                <w:tcPr>
                  <w:tcW w:w="27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Servizi amministrativi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30.025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30.025 </w:t>
                  </w:r>
                </w:p>
              </w:tc>
            </w:tr>
            <w:tr w:rsidR="00DF7768" w:rsidRPr="009B1146">
              <w:tc>
                <w:tcPr>
                  <w:tcW w:w="27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polizze impianti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12.617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-3.624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8.993 </w:t>
                  </w:r>
                </w:p>
              </w:tc>
            </w:tr>
            <w:tr w:rsidR="00DF7768" w:rsidRPr="009B1146">
              <w:tc>
                <w:tcPr>
                  <w:tcW w:w="27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polizze amministratori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10.370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43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10.413 </w:t>
                  </w:r>
                </w:p>
              </w:tc>
            </w:tr>
            <w:tr w:rsidR="00DF7768" w:rsidRPr="009B1146">
              <w:tc>
                <w:tcPr>
                  <w:tcW w:w="27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polizze tutela legale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2.680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165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2.845 </w:t>
                  </w:r>
                </w:p>
              </w:tc>
            </w:tr>
            <w:tr w:rsidR="00DF7768" w:rsidRPr="009B1146">
              <w:tc>
                <w:tcPr>
                  <w:tcW w:w="27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Totale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335.544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77.101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412.645 </w:t>
                  </w:r>
                </w:p>
              </w:tc>
            </w:tr>
          </w:tbl>
          <w:p w:rsidR="00DF7768" w:rsidRPr="009B1146" w:rsidRDefault="00DF7768">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color w:val="000000"/>
                <w:sz w:val="20"/>
                <w:lang w:val="it-IT"/>
              </w:rPr>
            </w:pPr>
          </w:p>
          <w:p w:rsidR="00DF7768" w:rsidRPr="009B1146"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b/>
                <w:color w:val="000080"/>
                <w:sz w:val="22"/>
                <w:lang w:val="it-IT"/>
              </w:rPr>
            </w:pPr>
            <w:r w:rsidRPr="009B1146">
              <w:rPr>
                <w:b/>
                <w:color w:val="000080"/>
                <w:sz w:val="22"/>
                <w:lang w:val="it-IT"/>
              </w:rPr>
              <w:t>Spese per godimento beni di terzi</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color w:val="000000"/>
                <w:sz w:val="20"/>
                <w:lang w:val="it-IT"/>
              </w:rPr>
            </w:pPr>
            <w:r w:rsidRPr="009B1146">
              <w:rPr>
                <w:rFonts w:ascii="Arial" w:eastAsia="Arial" w:hAnsi="Arial"/>
                <w:color w:val="000000"/>
                <w:sz w:val="20"/>
                <w:lang w:val="it-IT"/>
              </w:rPr>
              <w:t xml:space="preserve">Le spese per godimento beni di terzi sono iscritte nei costi della produzione del conto economico per complessivi € </w:t>
            </w:r>
            <w:r w:rsidRPr="009B1146">
              <w:rPr>
                <w:rFonts w:ascii="Arial" w:eastAsia="Arial" w:hAnsi="Arial"/>
                <w:sz w:val="20"/>
                <w:lang w:val="it-IT"/>
              </w:rPr>
              <w:t xml:space="preserve">147 </w:t>
            </w:r>
            <w:r w:rsidRPr="009B1146">
              <w:rPr>
                <w:rFonts w:ascii="Arial" w:eastAsia="Arial" w:hAnsi="Arial"/>
                <w:color w:val="000000"/>
                <w:sz w:val="20"/>
                <w:lang w:val="it-IT"/>
              </w:rPr>
              <w:t xml:space="preserve">(€ </w:t>
            </w:r>
            <w:r w:rsidRPr="009B1146">
              <w:rPr>
                <w:rFonts w:ascii="Arial" w:eastAsia="Arial" w:hAnsi="Arial"/>
                <w:sz w:val="20"/>
                <w:lang w:val="it-IT"/>
              </w:rPr>
              <w:t xml:space="preserve">167 </w:t>
            </w:r>
            <w:r w:rsidRPr="009B1146">
              <w:rPr>
                <w:rFonts w:ascii="Arial" w:eastAsia="Arial" w:hAnsi="Arial"/>
                <w:color w:val="000000"/>
                <w:sz w:val="20"/>
                <w:lang w:val="it-IT"/>
              </w:rPr>
              <w:t>nel precedente esercizio).</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color w:val="000000"/>
                <w:sz w:val="20"/>
                <w:lang w:val="it-IT"/>
              </w:rPr>
            </w:pPr>
            <w:r w:rsidRPr="009B1146">
              <w:rPr>
                <w:rFonts w:ascii="Arial" w:eastAsia="Arial" w:hAnsi="Arial"/>
                <w:color w:val="000000"/>
                <w:sz w:val="20"/>
                <w:lang w:val="it-IT"/>
              </w:rPr>
              <w:t>La composizione delle singole voci è così costituita:</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color w:val="000000"/>
                <w:sz w:val="20"/>
                <w:lang w:val="it-IT"/>
              </w:rPr>
            </w:pPr>
            <w:r w:rsidRPr="009B1146">
              <w:rPr>
                <w:rFonts w:ascii="Arial" w:eastAsia="Arial" w:hAnsi="Arial"/>
                <w:color w:val="000000"/>
                <w:sz w:val="20"/>
                <w:lang w:val="it-IT"/>
              </w:rPr>
              <w:t xml:space="preserve"> </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2750"/>
              <w:gridCol w:w="1440"/>
              <w:gridCol w:w="1440"/>
              <w:gridCol w:w="1440"/>
            </w:tblGrid>
            <w:tr w:rsidR="00DF7768" w:rsidRPr="009B1146">
              <w:tc>
                <w:tcPr>
                  <w:tcW w:w="275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DF7768">
                  <w:pPr>
                    <w:pStyle w:val="Normal"/>
                    <w:spacing w:line="200" w:lineRule="atLeast"/>
                    <w:jc w:val="center"/>
                    <w:rPr>
                      <w:b/>
                      <w:color w:val="000000"/>
                      <w:sz w:val="16"/>
                      <w:lang w:val="it-IT"/>
                    </w:rPr>
                  </w:pP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882D0C">
                  <w:pPr>
                    <w:pStyle w:val="Normal"/>
                    <w:spacing w:line="200" w:lineRule="atLeast"/>
                    <w:jc w:val="center"/>
                    <w:rPr>
                      <w:b/>
                      <w:color w:val="000000"/>
                      <w:sz w:val="16"/>
                      <w:lang w:val="it-IT"/>
                    </w:rPr>
                  </w:pPr>
                  <w:r w:rsidRPr="009B1146">
                    <w:rPr>
                      <w:b/>
                      <w:color w:val="000000"/>
                      <w:sz w:val="16"/>
                      <w:lang w:val="it-IT"/>
                    </w:rPr>
                    <w:t>Valore esercizio precedente</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882D0C">
                  <w:pPr>
                    <w:pStyle w:val="Normal"/>
                    <w:spacing w:line="200" w:lineRule="atLeast"/>
                    <w:jc w:val="center"/>
                    <w:rPr>
                      <w:b/>
                      <w:color w:val="000000"/>
                      <w:sz w:val="16"/>
                      <w:lang w:val="it-IT"/>
                    </w:rPr>
                  </w:pPr>
                  <w:r w:rsidRPr="009B1146">
                    <w:rPr>
                      <w:b/>
                      <w:color w:val="000000"/>
                      <w:sz w:val="16"/>
                      <w:lang w:val="it-IT"/>
                    </w:rPr>
                    <w:t>Variazione</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882D0C">
                  <w:pPr>
                    <w:pStyle w:val="Normal"/>
                    <w:spacing w:line="200" w:lineRule="atLeast"/>
                    <w:jc w:val="center"/>
                    <w:rPr>
                      <w:b/>
                      <w:color w:val="000000"/>
                      <w:sz w:val="16"/>
                      <w:lang w:val="it-IT"/>
                    </w:rPr>
                  </w:pPr>
                  <w:r w:rsidRPr="009B1146">
                    <w:rPr>
                      <w:b/>
                      <w:color w:val="000000"/>
                      <w:sz w:val="16"/>
                      <w:lang w:val="it-IT"/>
                    </w:rPr>
                    <w:t>Valore esercizio corrente</w:t>
                  </w:r>
                </w:p>
              </w:tc>
            </w:tr>
            <w:tr w:rsidR="00DF7768" w:rsidRPr="009B1146">
              <w:tc>
                <w:tcPr>
                  <w:tcW w:w="27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Affitti e locazioni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167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-20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147 </w:t>
                  </w:r>
                </w:p>
              </w:tc>
            </w:tr>
            <w:tr w:rsidR="00DF7768" w:rsidRPr="009B1146">
              <w:tc>
                <w:tcPr>
                  <w:tcW w:w="27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Totale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167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-20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147 </w:t>
                  </w:r>
                </w:p>
              </w:tc>
            </w:tr>
          </w:tbl>
          <w:p w:rsidR="00DF7768" w:rsidRPr="009B1146" w:rsidRDefault="00DF7768">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color w:val="000000"/>
                <w:sz w:val="20"/>
                <w:lang w:val="it-IT"/>
              </w:rPr>
            </w:pPr>
          </w:p>
          <w:p w:rsidR="00DF7768" w:rsidRPr="009B1146"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b/>
                <w:color w:val="000080"/>
                <w:sz w:val="22"/>
                <w:lang w:val="it-IT"/>
              </w:rPr>
            </w:pPr>
            <w:r w:rsidRPr="009B1146">
              <w:rPr>
                <w:b/>
                <w:color w:val="000080"/>
                <w:sz w:val="22"/>
                <w:lang w:val="it-IT"/>
              </w:rPr>
              <w:t>Oneri diversi di gestione</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color w:val="000000"/>
                <w:sz w:val="20"/>
                <w:lang w:val="it-IT"/>
              </w:rPr>
            </w:pPr>
            <w:r w:rsidRPr="009B1146">
              <w:rPr>
                <w:rFonts w:ascii="Arial" w:eastAsia="Arial" w:hAnsi="Arial"/>
                <w:color w:val="000000"/>
                <w:sz w:val="20"/>
                <w:lang w:val="it-IT"/>
              </w:rPr>
              <w:t xml:space="preserve">Gli oneri diversi di gestione sono iscritti nei costi della produzione del conto economico per complessivi € </w:t>
            </w:r>
            <w:r w:rsidRPr="009B1146">
              <w:rPr>
                <w:rFonts w:ascii="Arial" w:eastAsia="Arial" w:hAnsi="Arial"/>
                <w:sz w:val="20"/>
                <w:lang w:val="it-IT"/>
              </w:rPr>
              <w:lastRenderedPageBreak/>
              <w:t xml:space="preserve">15.243 </w:t>
            </w:r>
            <w:r w:rsidRPr="009B1146">
              <w:rPr>
                <w:rFonts w:ascii="Arial" w:eastAsia="Arial" w:hAnsi="Arial"/>
                <w:color w:val="000000"/>
                <w:sz w:val="20"/>
                <w:lang w:val="it-IT"/>
              </w:rPr>
              <w:t xml:space="preserve">(€ </w:t>
            </w:r>
            <w:r w:rsidRPr="009B1146">
              <w:rPr>
                <w:rFonts w:ascii="Arial" w:eastAsia="Arial" w:hAnsi="Arial"/>
                <w:sz w:val="20"/>
                <w:lang w:val="it-IT"/>
              </w:rPr>
              <w:t xml:space="preserve">56.495 </w:t>
            </w:r>
            <w:r w:rsidRPr="009B1146">
              <w:rPr>
                <w:rFonts w:ascii="Arial" w:eastAsia="Arial" w:hAnsi="Arial"/>
                <w:color w:val="000000"/>
                <w:sz w:val="20"/>
                <w:lang w:val="it-IT"/>
              </w:rPr>
              <w:t>nel precedente esercizio).</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color w:val="000000"/>
                <w:sz w:val="20"/>
                <w:lang w:val="it-IT"/>
              </w:rPr>
            </w:pPr>
            <w:r w:rsidRPr="009B1146">
              <w:rPr>
                <w:rFonts w:ascii="Arial" w:eastAsia="Arial" w:hAnsi="Arial"/>
                <w:color w:val="000000"/>
                <w:sz w:val="20"/>
                <w:lang w:val="it-IT"/>
              </w:rPr>
              <w:t>La composizione delle singole voci è così costituita:</w:t>
            </w:r>
          </w:p>
          <w:p w:rsidR="00DF7768" w:rsidRPr="009B1146" w:rsidRDefault="00882D0C">
            <w:pPr>
              <w:pStyle w:val="Normal"/>
              <w:spacing w:line="360" w:lineRule="auto"/>
              <w:jc w:val="both"/>
              <w:rPr>
                <w:sz w:val="20"/>
                <w:lang w:val="it-IT"/>
              </w:rPr>
            </w:pPr>
            <w:r w:rsidRPr="009B1146">
              <w:rPr>
                <w:sz w:val="20"/>
                <w:lang w:val="it-IT"/>
              </w:rPr>
              <w:t xml:space="preserve"> </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2750"/>
              <w:gridCol w:w="1440"/>
              <w:gridCol w:w="1440"/>
              <w:gridCol w:w="1440"/>
            </w:tblGrid>
            <w:tr w:rsidR="00DF7768">
              <w:tc>
                <w:tcPr>
                  <w:tcW w:w="275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DF7768">
                  <w:pPr>
                    <w:pStyle w:val="Normal"/>
                    <w:spacing w:line="200" w:lineRule="atLeast"/>
                    <w:jc w:val="center"/>
                    <w:rPr>
                      <w:b/>
                      <w:color w:val="000000"/>
                      <w:sz w:val="16"/>
                      <w:lang w:val="it-IT"/>
                    </w:rPr>
                  </w:pP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Valore esercizio precedente</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Variazione</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Valore esercizio corrente</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Sopravvenienze e insussistenze passive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49.720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-40.591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9.129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Altri oneri di gestione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6.775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-661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6.114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Totale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56.495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-41.252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15.243 </w:t>
                  </w:r>
                </w:p>
              </w:tc>
            </w:tr>
          </w:tbl>
          <w:p w:rsidR="00DF7768" w:rsidRDefault="00882D0C">
            <w:pPr>
              <w:pStyle w:val="Normal"/>
              <w:spacing w:line="360" w:lineRule="auto"/>
              <w:jc w:val="both"/>
              <w:rPr>
                <w:b/>
                <w:color w:val="000080"/>
                <w:sz w:val="22"/>
              </w:rPr>
            </w:pPr>
            <w:r>
              <w:rPr>
                <w:b/>
                <w:color w:val="000080"/>
                <w:sz w:val="22"/>
              </w:rPr>
              <w:t xml:space="preserve"> </w:t>
            </w:r>
          </w:p>
        </w:tc>
      </w:tr>
    </w:tbl>
    <w:p w:rsidR="00DF7768" w:rsidRDefault="00DF7768">
      <w:pPr>
        <w:pStyle w:val="Normal"/>
        <w:spacing w:line="360" w:lineRule="auto"/>
        <w:jc w:val="both"/>
        <w:rPr>
          <w:b/>
          <w:color w:val="000080"/>
          <w:sz w:val="22"/>
        </w:rPr>
      </w:pPr>
    </w:p>
    <w:tbl>
      <w:tblPr>
        <w:tblW w:w="0" w:type="auto"/>
        <w:tblInd w:w="36" w:type="dxa"/>
        <w:tblLayout w:type="fixed"/>
        <w:tblCellMar>
          <w:left w:w="36" w:type="dxa"/>
          <w:right w:w="36" w:type="dxa"/>
        </w:tblCellMar>
        <w:tblLook w:val="0000"/>
      </w:tblPr>
      <w:tblGrid>
        <w:gridCol w:w="9634"/>
      </w:tblGrid>
      <w:tr w:rsidR="00DF7768">
        <w:tc>
          <w:tcPr>
            <w:tcW w:w="9634" w:type="dxa"/>
            <w:tcBorders>
              <w:top w:val="nil"/>
              <w:bottom w:val="nil"/>
            </w:tcBorders>
          </w:tcPr>
          <w:p w:rsidR="00DF7768" w:rsidRDefault="00882D0C">
            <w:pPr>
              <w:pStyle w:val="Normal"/>
              <w:spacing w:line="360" w:lineRule="auto"/>
              <w:jc w:val="both"/>
              <w:rPr>
                <w:sz w:val="20"/>
              </w:rPr>
            </w:pPr>
            <w:r>
              <w:rPr>
                <w:b/>
                <w:color w:val="000080"/>
                <w:sz w:val="22"/>
              </w:rPr>
              <w:t>PROVENTI E ONERI FINANZIARI</w:t>
            </w:r>
          </w:p>
        </w:tc>
      </w:tr>
    </w:tbl>
    <w:p w:rsidR="00DF7768" w:rsidRDefault="00882D0C">
      <w:pPr>
        <w:pStyle w:val="Normal"/>
        <w:spacing w:line="360" w:lineRule="auto"/>
        <w:jc w:val="both"/>
      </w:pPr>
      <w:r>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lang w:val="it-IT"/>
              </w:rPr>
            </w:pPr>
            <w:r w:rsidRPr="009B1146">
              <w:rPr>
                <w:rFonts w:ascii="Arial" w:eastAsia="Arial" w:hAnsi="Arial"/>
                <w:b/>
                <w:color w:val="000080"/>
                <w:lang w:val="it-IT"/>
              </w:rPr>
              <w:t>Proventi da partecipazione</w:t>
            </w:r>
          </w:p>
          <w:p w:rsidR="00DF7768" w:rsidRPr="009B1146" w:rsidRDefault="00882D0C">
            <w:pPr>
              <w:pStyle w:val="Normal"/>
              <w:spacing w:line="360" w:lineRule="auto"/>
              <w:jc w:val="both"/>
              <w:rPr>
                <w:sz w:val="20"/>
                <w:lang w:val="it-IT"/>
              </w:rPr>
            </w:pPr>
            <w:r w:rsidRPr="009B1146">
              <w:rPr>
                <w:sz w:val="20"/>
                <w:lang w:val="it-IT"/>
              </w:rPr>
              <w:t>In relazione a quanto disposto d</w:t>
            </w:r>
            <w:r w:rsidRPr="009B1146">
              <w:rPr>
                <w:color w:val="000000"/>
                <w:sz w:val="20"/>
                <w:lang w:val="it-IT"/>
              </w:rPr>
              <w:t>all'art. 2427, comma 1 numero 11 del codice civile, il seguente prospetto riporta i proventi da partecipazione diversi dai dividendi:</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61"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2750"/>
        <w:gridCol w:w="1440"/>
      </w:tblGrid>
      <w:tr w:rsidR="00DF7768">
        <w:tc>
          <w:tcPr>
            <w:tcW w:w="275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DF7768">
            <w:pPr>
              <w:pStyle w:val="Normal"/>
              <w:spacing w:line="200" w:lineRule="atLeast"/>
              <w:jc w:val="center"/>
              <w:rPr>
                <w:b/>
                <w:color w:val="000000"/>
                <w:sz w:val="16"/>
                <w:lang w:val="it-IT"/>
              </w:rPr>
            </w:pP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Proventi diversi dai dividendi</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Da imprese collegate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538.570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Totale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538.570 </w:t>
            </w:r>
          </w:p>
        </w:tc>
      </w:tr>
    </w:tbl>
    <w:p w:rsidR="00DF7768" w:rsidRDefault="00DF7768">
      <w:pPr>
        <w:pStyle w:val="Normal"/>
        <w:spacing w:line="360" w:lineRule="auto"/>
        <w:jc w:val="both"/>
      </w:pP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b/>
                <w:lang w:val="it-IT"/>
              </w:rPr>
            </w:pPr>
            <w:r w:rsidRPr="009B1146">
              <w:rPr>
                <w:b/>
                <w:color w:val="000080"/>
                <w:sz w:val="22"/>
                <w:lang w:val="it-IT"/>
              </w:rPr>
              <w:t>Interessi e altri oneri finanziari - Ripartizione per tipologia di debiti</w:t>
            </w:r>
          </w:p>
          <w:p w:rsidR="00DF7768" w:rsidRPr="009B1146" w:rsidRDefault="00882D0C">
            <w:pPr>
              <w:pStyle w:val="Normal"/>
              <w:spacing w:line="360" w:lineRule="auto"/>
              <w:jc w:val="both"/>
              <w:rPr>
                <w:sz w:val="20"/>
                <w:lang w:val="it-IT"/>
              </w:rPr>
            </w:pPr>
            <w:r w:rsidRPr="009B1146">
              <w:rPr>
                <w:sz w:val="20"/>
                <w:lang w:val="it-IT"/>
              </w:rPr>
              <w:t>In relazione a quanto disposto dall'art. 2427, comma 1 numero 12 del codice civile</w:t>
            </w:r>
            <w:r w:rsidRPr="009B1146">
              <w:rPr>
                <w:color w:val="000000"/>
                <w:sz w:val="20"/>
                <w:lang w:val="it-IT"/>
              </w:rPr>
              <w:t xml:space="preserve"> viene esposta nel seguente prospetto la suddivisione della voce “interessi ed altri oneri finanziari”:</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61"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2750"/>
        <w:gridCol w:w="1440"/>
      </w:tblGrid>
      <w:tr w:rsidR="00DF7768" w:rsidRPr="009B1146">
        <w:tc>
          <w:tcPr>
            <w:tcW w:w="275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DF7768">
            <w:pPr>
              <w:pStyle w:val="Normal"/>
              <w:spacing w:line="200" w:lineRule="atLeast"/>
              <w:jc w:val="center"/>
              <w:rPr>
                <w:b/>
                <w:color w:val="000000"/>
                <w:sz w:val="16"/>
                <w:lang w:val="it-IT"/>
              </w:rPr>
            </w:pP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882D0C">
            <w:pPr>
              <w:pStyle w:val="Normal"/>
              <w:spacing w:line="200" w:lineRule="atLeast"/>
              <w:jc w:val="center"/>
              <w:rPr>
                <w:b/>
                <w:color w:val="000000"/>
                <w:sz w:val="16"/>
                <w:lang w:val="it-IT"/>
              </w:rPr>
            </w:pPr>
            <w:r w:rsidRPr="009B1146">
              <w:rPr>
                <w:b/>
                <w:color w:val="000000"/>
                <w:sz w:val="16"/>
                <w:lang w:val="it-IT"/>
              </w:rPr>
              <w:t>Interessi e altri oneri finanziari</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Debiti verso banche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72.561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Altri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Totale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72.563 </w:t>
            </w:r>
          </w:p>
        </w:tc>
      </w:tr>
    </w:tbl>
    <w:p w:rsidR="00DF7768" w:rsidRDefault="00882D0C">
      <w:pPr>
        <w:pStyle w:val="Normal"/>
        <w:spacing w:line="360" w:lineRule="auto"/>
        <w:jc w:val="both"/>
      </w:pPr>
      <w:r>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color w:val="000080"/>
                <w:lang w:val="it-IT"/>
              </w:rPr>
            </w:pPr>
            <w:r w:rsidRPr="009B1146">
              <w:rPr>
                <w:rFonts w:ascii="Arial" w:eastAsia="Arial" w:hAnsi="Arial"/>
                <w:b/>
                <w:color w:val="000080"/>
                <w:lang w:val="it-IT"/>
              </w:rPr>
              <w:t>Utili e perdite su cambi</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color w:val="000080"/>
                <w:lang w:val="it-IT"/>
              </w:rPr>
            </w:pPr>
            <w:r w:rsidRPr="009B1146">
              <w:rPr>
                <w:rFonts w:ascii="Arial" w:eastAsia="Arial" w:hAnsi="Arial"/>
                <w:sz w:val="20"/>
                <w:lang w:val="it-IT"/>
              </w:rPr>
              <w:t>la società non ha realizzato utili su cambi e non ha neppure subito perdite su cambi.</w:t>
            </w:r>
          </w:p>
        </w:tc>
      </w:tr>
    </w:tbl>
    <w:p w:rsidR="00DF7768" w:rsidRPr="009B1146" w:rsidRDefault="00DF7768">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b/>
          <w:color w:val="000080"/>
          <w:lang w:val="it-IT"/>
        </w:rPr>
      </w:pP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lang w:val="it-IT"/>
              </w:rPr>
            </w:pPr>
            <w:r w:rsidRPr="009B1146">
              <w:rPr>
                <w:rFonts w:ascii="Arial" w:eastAsia="Arial" w:hAnsi="Arial"/>
                <w:b/>
                <w:color w:val="000080"/>
                <w:lang w:val="it-IT"/>
              </w:rPr>
              <w:t>RICAVI DI ENTITA' O INCIDENZA ECCEZIONALI</w:t>
            </w:r>
          </w:p>
          <w:p w:rsidR="00DF7768" w:rsidRPr="009B1146" w:rsidRDefault="00882D0C">
            <w:pPr>
              <w:pStyle w:val="Normal"/>
              <w:spacing w:line="360" w:lineRule="auto"/>
              <w:jc w:val="both"/>
              <w:rPr>
                <w:b/>
                <w:color w:val="000080"/>
                <w:sz w:val="22"/>
                <w:lang w:val="it-IT"/>
              </w:rPr>
            </w:pPr>
            <w:r w:rsidRPr="009B1146">
              <w:rPr>
                <w:sz w:val="20"/>
                <w:lang w:val="it-IT"/>
              </w:rPr>
              <w:t>In relazione a quanto disposto dall'art. 2427, comma 1 numero 13 del codice civile si informa che la società non ha realizzato ricavi di entità o incidenza eccezionali.</w:t>
            </w:r>
          </w:p>
        </w:tc>
      </w:tr>
    </w:tbl>
    <w:p w:rsidR="00DF7768" w:rsidRPr="009B1146" w:rsidRDefault="00DF7768">
      <w:pPr>
        <w:pStyle w:val="Normal"/>
        <w:spacing w:line="360" w:lineRule="auto"/>
        <w:jc w:val="both"/>
        <w:rPr>
          <w:b/>
          <w:color w:val="000080"/>
          <w:sz w:val="22"/>
          <w:lang w:val="it-IT"/>
        </w:rPr>
      </w:pP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b/>
                <w:lang w:val="it-IT"/>
              </w:rPr>
            </w:pPr>
            <w:r w:rsidRPr="009B1146">
              <w:rPr>
                <w:b/>
                <w:color w:val="000080"/>
                <w:sz w:val="22"/>
                <w:lang w:val="it-IT"/>
              </w:rPr>
              <w:t>COSTI DI ENTITA' O INCIDENZA ECCEZIONALI</w:t>
            </w:r>
          </w:p>
          <w:p w:rsidR="00DF7768" w:rsidRPr="009B1146" w:rsidRDefault="00882D0C">
            <w:pPr>
              <w:pStyle w:val="Normal"/>
              <w:spacing w:line="360" w:lineRule="auto"/>
              <w:jc w:val="both"/>
              <w:rPr>
                <w:sz w:val="20"/>
                <w:lang w:val="it-IT"/>
              </w:rPr>
            </w:pPr>
            <w:r w:rsidRPr="009B1146">
              <w:rPr>
                <w:sz w:val="20"/>
                <w:lang w:val="it-IT"/>
              </w:rPr>
              <w:t>In relazione a quanto disposto dall'art. 2427, comma 1 numero 13 del codice civile si informa che la società non ha subito costi di entità o incidenza eccezionali.</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b/>
                <w:color w:val="000080"/>
                <w:sz w:val="22"/>
                <w:lang w:val="it-IT"/>
              </w:rPr>
            </w:pPr>
            <w:r w:rsidRPr="009B1146">
              <w:rPr>
                <w:b/>
                <w:color w:val="000080"/>
                <w:sz w:val="22"/>
                <w:lang w:val="it-IT"/>
              </w:rPr>
              <w:lastRenderedPageBreak/>
              <w:t>IMPOSTE SUL REDDITO D'ESERCIZIO, CORRENTI, DIFFERITE E ANTICIPATE</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sz w:val="20"/>
                <w:lang w:val="it-IT"/>
              </w:rPr>
            </w:pPr>
            <w:r w:rsidRPr="009B1146">
              <w:rPr>
                <w:rFonts w:ascii="Arial" w:eastAsia="Arial" w:hAnsi="Arial"/>
                <w:sz w:val="20"/>
                <w:lang w:val="it-IT"/>
              </w:rPr>
              <w:t>La composizione delle singole voci è così rappresentata:</w:t>
            </w:r>
          </w:p>
          <w:p w:rsidR="00DF7768" w:rsidRPr="009B1146"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sz w:val="20"/>
                <w:lang w:val="it-IT"/>
              </w:rPr>
            </w:pPr>
            <w:r w:rsidRPr="009B1146">
              <w:rPr>
                <w:sz w:val="20"/>
                <w:lang w:val="it-IT"/>
              </w:rPr>
              <w:t xml:space="preserve"> </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1593"/>
              <w:gridCol w:w="1593"/>
              <w:gridCol w:w="1593"/>
              <w:gridCol w:w="1593"/>
              <w:gridCol w:w="1593"/>
              <w:gridCol w:w="1593"/>
            </w:tblGrid>
            <w:tr w:rsidR="00DF7768" w:rsidRPr="009B1146">
              <w:tc>
                <w:tcPr>
                  <w:tcW w:w="1593"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DF7768">
                  <w:pPr>
                    <w:pStyle w:val="Normal"/>
                    <w:spacing w:line="200" w:lineRule="atLeast"/>
                    <w:jc w:val="center"/>
                    <w:rPr>
                      <w:b/>
                      <w:color w:val="000000"/>
                      <w:sz w:val="16"/>
                      <w:lang w:val="it-IT"/>
                    </w:rPr>
                  </w:pPr>
                </w:p>
              </w:tc>
              <w:tc>
                <w:tcPr>
                  <w:tcW w:w="1593"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Imposte correnti</w:t>
                  </w:r>
                </w:p>
              </w:tc>
              <w:tc>
                <w:tcPr>
                  <w:tcW w:w="1593"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882D0C">
                  <w:pPr>
                    <w:pStyle w:val="Normal"/>
                    <w:spacing w:line="200" w:lineRule="atLeast"/>
                    <w:jc w:val="center"/>
                    <w:rPr>
                      <w:b/>
                      <w:color w:val="000000"/>
                      <w:sz w:val="16"/>
                      <w:lang w:val="it-IT"/>
                    </w:rPr>
                  </w:pPr>
                  <w:r w:rsidRPr="009B1146">
                    <w:rPr>
                      <w:b/>
                      <w:color w:val="000000"/>
                      <w:sz w:val="16"/>
                      <w:lang w:val="it-IT"/>
                    </w:rPr>
                    <w:t>Imposte relative a esercizi precedenti</w:t>
                  </w:r>
                </w:p>
              </w:tc>
              <w:tc>
                <w:tcPr>
                  <w:tcW w:w="1593"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Imposte differite</w:t>
                  </w:r>
                </w:p>
              </w:tc>
              <w:tc>
                <w:tcPr>
                  <w:tcW w:w="1593"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Imposte anticipate</w:t>
                  </w:r>
                </w:p>
              </w:tc>
              <w:tc>
                <w:tcPr>
                  <w:tcW w:w="1593"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882D0C">
                  <w:pPr>
                    <w:pStyle w:val="Normal"/>
                    <w:spacing w:line="200" w:lineRule="atLeast"/>
                    <w:jc w:val="center"/>
                    <w:rPr>
                      <w:b/>
                      <w:color w:val="000000"/>
                      <w:sz w:val="16"/>
                      <w:lang w:val="it-IT"/>
                    </w:rPr>
                  </w:pPr>
                  <w:r w:rsidRPr="009B1146">
                    <w:rPr>
                      <w:b/>
                      <w:color w:val="000000"/>
                      <w:sz w:val="16"/>
                      <w:lang w:val="it-IT"/>
                    </w:rPr>
                    <w:t>Proventi (oneri) da adesione al regime consolidato fiscale/trasparenza fiscale</w:t>
                  </w:r>
                </w:p>
              </w:tc>
            </w:tr>
            <w:tr w:rsidR="00DF7768" w:rsidRPr="009B1146">
              <w:tc>
                <w:tcPr>
                  <w:tcW w:w="1593"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IRES</w:t>
                  </w: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0 </w:t>
                  </w: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0 </w:t>
                  </w: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0 </w:t>
                  </w: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-4.345 </w:t>
                  </w:r>
                </w:p>
              </w:tc>
              <w:tc>
                <w:tcPr>
                  <w:tcW w:w="1593"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DF7768" w:rsidRPr="009B1146" w:rsidRDefault="00DF7768">
                  <w:pPr>
                    <w:pStyle w:val="Normal"/>
                    <w:spacing w:line="200" w:lineRule="atLeast"/>
                    <w:rPr>
                      <w:color w:val="000000"/>
                      <w:sz w:val="16"/>
                      <w:lang w:val="it-IT"/>
                    </w:rPr>
                  </w:pPr>
                </w:p>
              </w:tc>
            </w:tr>
            <w:tr w:rsidR="00DF7768" w:rsidRPr="009B1146">
              <w:tc>
                <w:tcPr>
                  <w:tcW w:w="1593"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Totale</w:t>
                  </w: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0 </w:t>
                  </w: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0 </w:t>
                  </w: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0 </w:t>
                  </w: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-4.345 </w:t>
                  </w:r>
                </w:p>
              </w:tc>
              <w:tc>
                <w:tcPr>
                  <w:tcW w:w="1593"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jc w:val="right"/>
                    <w:rPr>
                      <w:color w:val="000000"/>
                      <w:sz w:val="16"/>
                      <w:lang w:val="it-IT"/>
                    </w:rPr>
                  </w:pPr>
                  <w:r w:rsidRPr="009B1146">
                    <w:rPr>
                      <w:color w:val="000000"/>
                      <w:sz w:val="16"/>
                      <w:lang w:val="it-IT"/>
                    </w:rPr>
                    <w:t xml:space="preserve">0 </w:t>
                  </w:r>
                </w:p>
              </w:tc>
            </w:tr>
          </w:tbl>
          <w:p w:rsidR="00DF7768" w:rsidRPr="009B1146" w:rsidRDefault="00DF776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sz w:val="20"/>
                <w:lang w:val="it-IT"/>
              </w:rPr>
            </w:pP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sz w:val="20"/>
                <w:lang w:val="it-IT"/>
              </w:rPr>
            </w:pPr>
            <w:r w:rsidRPr="009B1146">
              <w:rPr>
                <w:rFonts w:ascii="Arial" w:eastAsia="Arial" w:hAnsi="Arial"/>
                <w:sz w:val="20"/>
                <w:lang w:val="it-IT"/>
              </w:rPr>
              <w:t xml:space="preserve">Si precisa che le imposte differite contengono anche i riversamenti relativi alle rilevazioni iniziali del ‘Fondo imposte differite’ che hanno interessato direttamente il patrimonio netto. </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sz w:val="20"/>
                <w:lang w:val="it-IT"/>
              </w:rPr>
            </w:pPr>
            <w:r w:rsidRPr="009B1146">
              <w:rPr>
                <w:rFonts w:ascii="Arial" w:eastAsia="Arial" w:hAnsi="Arial"/>
                <w:sz w:val="20"/>
                <w:lang w:val="it-IT"/>
              </w:rPr>
              <w:t>I seguenti prospetti, redatti sulla base delle indicazioni suggerite dall'OIC 25, riportano le informazioni richieste dall'art. 2427, comma 1 numero 14, lett. a) e b) del codice civile.</w:t>
            </w:r>
          </w:p>
          <w:p w:rsidR="00DF7768" w:rsidRPr="009B1146" w:rsidRDefault="00882D0C">
            <w:pPr>
              <w:pStyle w:val="Normal"/>
              <w:spacing w:line="360" w:lineRule="auto"/>
              <w:jc w:val="both"/>
              <w:rPr>
                <w:sz w:val="20"/>
                <w:lang w:val="it-IT"/>
              </w:rPr>
            </w:pPr>
            <w:r w:rsidRPr="009B1146">
              <w:rPr>
                <w:sz w:val="20"/>
                <w:lang w:val="it-IT"/>
              </w:rPr>
              <w:t>In particolare contengono le informazioni sui valori di sintesi della movimentazione dell’esercizio della ‘Fiscalità complessiva anticipata e differita’, sulla composizione delle differenze temporanee deducibili che hanno originato ‘Attività per imposte anticipate’, sulla composizione delle differenze temporanee imponibili che hanno originato ‘Passività per imposte differite’ e l’informativa sull'utilizzo delle perdite fiscali. Sono inoltre specificate le differenze temporanee per le quali non è stata rilevata la fiscalità differita.</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36" w:type="dxa"/>
        <w:tblLayout w:type="fixed"/>
        <w:tblCellMar>
          <w:left w:w="36" w:type="dxa"/>
          <w:right w:w="36" w:type="dxa"/>
        </w:tblCellMar>
        <w:tblLook w:val="0000"/>
      </w:tblPr>
      <w:tblGrid>
        <w:gridCol w:w="9634"/>
      </w:tblGrid>
      <w:tr w:rsidR="00DF7768">
        <w:tc>
          <w:tcPr>
            <w:tcW w:w="9634" w:type="dxa"/>
            <w:tcBorders>
              <w:top w:val="nil"/>
              <w:bottom w:val="nil"/>
            </w:tcBorders>
          </w:tcPr>
          <w:p w:rsidR="00DF7768" w:rsidRPr="009B1146" w:rsidRDefault="00882D0C">
            <w:pPr>
              <w:pStyle w:val="Normal"/>
              <w:spacing w:line="360" w:lineRule="auto"/>
              <w:jc w:val="both"/>
              <w:rPr>
                <w:sz w:val="20"/>
                <w:lang w:val="it-IT"/>
              </w:rPr>
            </w:pPr>
            <w:r w:rsidRPr="009B1146">
              <w:rPr>
                <w:sz w:val="20"/>
                <w:lang w:val="it-IT"/>
              </w:rPr>
              <w:t>Si forniscono inoltre le ulteriori seguenti informazioni:</w:t>
            </w:r>
          </w:p>
          <w:p w:rsidR="00DF7768" w:rsidRPr="009B1146" w:rsidRDefault="00882D0C">
            <w:pPr>
              <w:pStyle w:val="Normal"/>
              <w:spacing w:line="360" w:lineRule="auto"/>
              <w:jc w:val="both"/>
              <w:rPr>
                <w:sz w:val="20"/>
                <w:lang w:val="it-IT"/>
              </w:rPr>
            </w:pPr>
            <w:r w:rsidRPr="009B1146">
              <w:rPr>
                <w:b/>
                <w:lang w:val="it-IT"/>
              </w:rPr>
              <w:t xml:space="preserve"> Imposte sul reddito d'esercizio, correnti differite e anticipate</w:t>
            </w:r>
          </w:p>
          <w:tbl>
            <w:tblPr>
              <w:tblW w:w="0" w:type="auto"/>
              <w:tblBorders>
                <w:top w:val="single" w:sz="6" w:space="0" w:color="auto"/>
                <w:left w:val="single" w:sz="6" w:space="0" w:color="auto"/>
                <w:bottom w:val="single" w:sz="6" w:space="0" w:color="auto"/>
                <w:right w:val="single" w:sz="6" w:space="0" w:color="auto"/>
                <w:insideH w:val="single" w:sz="6" w:space="0" w:color="000000"/>
                <w:insideV w:val="single" w:sz="6" w:space="0" w:color="000000"/>
              </w:tblBorders>
              <w:tblLayout w:type="fixed"/>
              <w:tblCellMar>
                <w:left w:w="30" w:type="dxa"/>
                <w:right w:w="30" w:type="dxa"/>
              </w:tblCellMar>
              <w:tblLook w:val="0000"/>
            </w:tblPr>
            <w:tblGrid>
              <w:gridCol w:w="1903"/>
              <w:gridCol w:w="1903"/>
              <w:gridCol w:w="1903"/>
              <w:gridCol w:w="1886"/>
              <w:gridCol w:w="17"/>
              <w:gridCol w:w="1903"/>
            </w:tblGrid>
            <w:tr w:rsidR="00DF7768">
              <w:trPr>
                <w:trHeight w:val="70"/>
              </w:trPr>
              <w:tc>
                <w:tcPr>
                  <w:tcW w:w="1903" w:type="dxa"/>
                  <w:tcBorders>
                    <w:top w:val="single" w:sz="6" w:space="0" w:color="auto"/>
                    <w:left w:val="single" w:sz="6" w:space="0" w:color="auto"/>
                    <w:bottom w:val="single" w:sz="6" w:space="0" w:color="auto"/>
                    <w:right w:val="single" w:sz="6" w:space="0" w:color="auto"/>
                  </w:tcBorders>
                </w:tcPr>
                <w:p w:rsidR="00DF7768" w:rsidRPr="009B1146" w:rsidRDefault="00DF776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p>
              </w:tc>
              <w:tc>
                <w:tcPr>
                  <w:tcW w:w="1903" w:type="dxa"/>
                  <w:tcBorders>
                    <w:top w:val="single" w:sz="12" w:space="0" w:color="auto"/>
                    <w:left w:val="single" w:sz="12" w:space="0" w:color="auto"/>
                    <w:bottom w:val="nil"/>
                    <w:right w:val="nil"/>
                  </w:tcBorders>
                  <w:shd w:val="clear" w:color="auto" w:fill="C0C0C0"/>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16"/>
                    </w:rPr>
                  </w:pPr>
                  <w:r>
                    <w:rPr>
                      <w:b/>
                      <w:color w:val="000000"/>
                      <w:sz w:val="16"/>
                    </w:rPr>
                    <w:t>IRES</w:t>
                  </w:r>
                </w:p>
              </w:tc>
              <w:tc>
                <w:tcPr>
                  <w:tcW w:w="1903" w:type="dxa"/>
                  <w:tcBorders>
                    <w:top w:val="single" w:sz="12" w:space="0" w:color="auto"/>
                    <w:left w:val="nil"/>
                    <w:bottom w:val="nil"/>
                    <w:right w:val="single" w:sz="12" w:space="0" w:color="000000"/>
                  </w:tcBorders>
                  <w:shd w:val="clear" w:color="auto" w:fill="C0C0C0"/>
                </w:tcPr>
                <w:p w:rsidR="00DF7768" w:rsidRDefault="00DF776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16"/>
                    </w:rPr>
                  </w:pPr>
                </w:p>
              </w:tc>
              <w:tc>
                <w:tcPr>
                  <w:tcW w:w="1903" w:type="dxa"/>
                  <w:gridSpan w:val="2"/>
                  <w:tcBorders>
                    <w:top w:val="single" w:sz="12" w:space="0" w:color="auto"/>
                    <w:left w:val="nil"/>
                    <w:bottom w:val="nil"/>
                    <w:right w:val="single" w:sz="12" w:space="0" w:color="auto"/>
                  </w:tcBorders>
                  <w:shd w:val="clear" w:color="auto" w:fill="C0C0C0"/>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16"/>
                    </w:rPr>
                  </w:pPr>
                  <w:r>
                    <w:rPr>
                      <w:b/>
                      <w:color w:val="000000"/>
                      <w:sz w:val="16"/>
                    </w:rPr>
                    <w:t>IRAP</w:t>
                  </w:r>
                </w:p>
              </w:tc>
              <w:tc>
                <w:tcPr>
                  <w:tcW w:w="1903" w:type="dxa"/>
                  <w:tcBorders>
                    <w:top w:val="single" w:sz="12" w:space="0" w:color="auto"/>
                    <w:left w:val="nil"/>
                    <w:bottom w:val="nil"/>
                    <w:right w:val="single" w:sz="12" w:space="0" w:color="auto"/>
                  </w:tcBorders>
                  <w:shd w:val="clear" w:color="auto" w:fill="C0C0C0"/>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16"/>
                    </w:rPr>
                  </w:pPr>
                  <w:r>
                    <w:rPr>
                      <w:b/>
                      <w:color w:val="000000"/>
                      <w:sz w:val="16"/>
                    </w:rPr>
                    <w:t>TOTALE</w:t>
                  </w:r>
                </w:p>
              </w:tc>
            </w:tr>
            <w:tr w:rsidR="0045447F" w:rsidTr="0045447F">
              <w:trPr>
                <w:gridAfter w:val="2"/>
                <w:wAfter w:w="1920" w:type="dxa"/>
                <w:trHeight w:val="139"/>
              </w:trPr>
              <w:tc>
                <w:tcPr>
                  <w:tcW w:w="1903" w:type="dxa"/>
                  <w:tcBorders>
                    <w:top w:val="single" w:sz="6" w:space="0" w:color="auto"/>
                    <w:left w:val="single" w:sz="6" w:space="0" w:color="auto"/>
                    <w:bottom w:val="single" w:sz="6" w:space="0" w:color="auto"/>
                    <w:right w:val="single" w:sz="6" w:space="0" w:color="auto"/>
                  </w:tcBorders>
                </w:tcPr>
                <w:p w:rsidR="00DF7768" w:rsidRDefault="00DF776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p>
              </w:tc>
              <w:tc>
                <w:tcPr>
                  <w:tcW w:w="1903"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16"/>
                    </w:rPr>
                  </w:pPr>
                  <w:r>
                    <w:rPr>
                      <w:b/>
                      <w:color w:val="000000"/>
                      <w:sz w:val="16"/>
                    </w:rPr>
                    <w:t>da differenze temporanee</w:t>
                  </w:r>
                </w:p>
              </w:tc>
              <w:tc>
                <w:tcPr>
                  <w:tcW w:w="1903"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16"/>
                    </w:rPr>
                  </w:pPr>
                  <w:r>
                    <w:rPr>
                      <w:b/>
                      <w:color w:val="000000"/>
                      <w:sz w:val="16"/>
                    </w:rPr>
                    <w:t>da perdite fiscali</w:t>
                  </w:r>
                </w:p>
              </w:tc>
              <w:tc>
                <w:tcPr>
                  <w:tcW w:w="1886"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16"/>
                    </w:rPr>
                  </w:pPr>
                  <w:r>
                    <w:rPr>
                      <w:b/>
                      <w:color w:val="000000"/>
                      <w:sz w:val="16"/>
                    </w:rPr>
                    <w:t>da differenze temporanee</w:t>
                  </w:r>
                </w:p>
              </w:tc>
            </w:tr>
            <w:tr w:rsidR="00DF7768">
              <w:trPr>
                <w:trHeight w:val="67"/>
              </w:trPr>
              <w:tc>
                <w:tcPr>
                  <w:tcW w:w="1903"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rPr>
                  </w:pPr>
                  <w:r>
                    <w:rPr>
                      <w:color w:val="000000"/>
                      <w:sz w:val="16"/>
                    </w:rPr>
                    <w:t>1. Importo iniziale</w:t>
                  </w:r>
                </w:p>
              </w:tc>
              <w:tc>
                <w:tcPr>
                  <w:tcW w:w="1903"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 xml:space="preserve">133.907 </w:t>
                  </w:r>
                </w:p>
              </w:tc>
              <w:tc>
                <w:tcPr>
                  <w:tcW w:w="1903"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 xml:space="preserve">515.691 </w:t>
                  </w:r>
                </w:p>
              </w:tc>
              <w:tc>
                <w:tcPr>
                  <w:tcW w:w="1903" w:type="dxa"/>
                  <w:gridSpan w:val="2"/>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 xml:space="preserve">9.708 </w:t>
                  </w:r>
                </w:p>
              </w:tc>
              <w:tc>
                <w:tcPr>
                  <w:tcW w:w="1903"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 xml:space="preserve">659.306 </w:t>
                  </w:r>
                </w:p>
              </w:tc>
            </w:tr>
            <w:tr w:rsidR="00DF7768">
              <w:trPr>
                <w:trHeight w:val="70"/>
              </w:trPr>
              <w:tc>
                <w:tcPr>
                  <w:tcW w:w="1903"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rPr>
                  </w:pPr>
                  <w:r>
                    <w:rPr>
                      <w:color w:val="000000"/>
                      <w:sz w:val="16"/>
                    </w:rPr>
                    <w:t>2. Aumenti</w:t>
                  </w:r>
                </w:p>
              </w:tc>
              <w:tc>
                <w:tcPr>
                  <w:tcW w:w="1903"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olor w:val="000000"/>
                      <w:sz w:val="16"/>
                    </w:rPr>
                  </w:pPr>
                  <w:r>
                    <w:rPr>
                      <w:rFonts w:ascii="Calibri" w:eastAsia="Calibri" w:hAnsi="Calibri"/>
                      <w:color w:val="000000"/>
                      <w:sz w:val="16"/>
                    </w:rPr>
                    <w:t xml:space="preserve"> </w:t>
                  </w:r>
                </w:p>
              </w:tc>
              <w:tc>
                <w:tcPr>
                  <w:tcW w:w="1903" w:type="dxa"/>
                  <w:tcBorders>
                    <w:top w:val="single" w:sz="6" w:space="0" w:color="auto"/>
                    <w:left w:val="single" w:sz="6" w:space="0" w:color="auto"/>
                    <w:bottom w:val="single" w:sz="6" w:space="0" w:color="auto"/>
                    <w:right w:val="single" w:sz="6" w:space="0" w:color="auto"/>
                  </w:tcBorders>
                </w:tcPr>
                <w:p w:rsidR="00DF7768" w:rsidRDefault="00DF776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Calibri" w:hAnsi="Calibri"/>
                      <w:color w:val="000000"/>
                      <w:sz w:val="16"/>
                    </w:rPr>
                  </w:pPr>
                </w:p>
              </w:tc>
              <w:tc>
                <w:tcPr>
                  <w:tcW w:w="1903" w:type="dxa"/>
                  <w:gridSpan w:val="2"/>
                  <w:tcBorders>
                    <w:top w:val="single" w:sz="6" w:space="0" w:color="auto"/>
                    <w:left w:val="single" w:sz="6" w:space="0" w:color="auto"/>
                    <w:bottom w:val="single" w:sz="6" w:space="0" w:color="auto"/>
                    <w:right w:val="single" w:sz="6" w:space="0" w:color="auto"/>
                  </w:tcBorders>
                </w:tcPr>
                <w:p w:rsidR="00DF7768" w:rsidRDefault="00DF776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Calibri" w:hAnsi="Calibri"/>
                      <w:color w:val="000000"/>
                      <w:sz w:val="16"/>
                    </w:rPr>
                  </w:pPr>
                </w:p>
              </w:tc>
              <w:tc>
                <w:tcPr>
                  <w:tcW w:w="1903" w:type="dxa"/>
                  <w:tcBorders>
                    <w:top w:val="single" w:sz="6" w:space="0" w:color="auto"/>
                    <w:left w:val="single" w:sz="6" w:space="0" w:color="auto"/>
                    <w:bottom w:val="single" w:sz="6" w:space="0" w:color="auto"/>
                    <w:right w:val="single" w:sz="6" w:space="0" w:color="auto"/>
                  </w:tcBorders>
                </w:tcPr>
                <w:p w:rsidR="00DF7768" w:rsidRDefault="00DF776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Calibri" w:hAnsi="Calibri"/>
                      <w:color w:val="000000"/>
                      <w:sz w:val="16"/>
                    </w:rPr>
                  </w:pPr>
                </w:p>
              </w:tc>
            </w:tr>
            <w:tr w:rsidR="00DF7768">
              <w:trPr>
                <w:trHeight w:val="70"/>
              </w:trPr>
              <w:tc>
                <w:tcPr>
                  <w:tcW w:w="1903"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rPr>
                  </w:pPr>
                  <w:r>
                    <w:rPr>
                      <w:color w:val="000000"/>
                      <w:sz w:val="16"/>
                    </w:rPr>
                    <w:t xml:space="preserve">  2.1. Imposte anticipate sorte nell'esercizio</w:t>
                  </w:r>
                </w:p>
              </w:tc>
              <w:tc>
                <w:tcPr>
                  <w:tcW w:w="1903"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Calibri" w:hAnsi="Calibri"/>
                      <w:color w:val="000000"/>
                      <w:sz w:val="16"/>
                    </w:rPr>
                  </w:pPr>
                  <w:r>
                    <w:rPr>
                      <w:rFonts w:ascii="Calibri" w:eastAsia="Calibri" w:hAnsi="Calibri"/>
                      <w:color w:val="000000"/>
                      <w:sz w:val="16"/>
                    </w:rPr>
                    <w:t xml:space="preserve">17.408 </w:t>
                  </w:r>
                </w:p>
              </w:tc>
              <w:tc>
                <w:tcPr>
                  <w:tcW w:w="1903"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Calibri" w:hAnsi="Calibri"/>
                      <w:color w:val="000000"/>
                      <w:sz w:val="16"/>
                    </w:rPr>
                  </w:pPr>
                  <w:r>
                    <w:rPr>
                      <w:rFonts w:ascii="Calibri" w:eastAsia="Calibri" w:hAnsi="Calibri"/>
                      <w:color w:val="000000"/>
                      <w:sz w:val="16"/>
                    </w:rPr>
                    <w:t xml:space="preserve">65.632 </w:t>
                  </w:r>
                </w:p>
              </w:tc>
              <w:tc>
                <w:tcPr>
                  <w:tcW w:w="1903" w:type="dxa"/>
                  <w:gridSpan w:val="2"/>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Calibri" w:hAnsi="Calibri"/>
                      <w:color w:val="000000"/>
                      <w:sz w:val="16"/>
                    </w:rPr>
                  </w:pPr>
                  <w:r>
                    <w:rPr>
                      <w:rFonts w:ascii="Calibri" w:eastAsia="Calibri" w:hAnsi="Calibri"/>
                      <w:color w:val="000000"/>
                      <w:sz w:val="16"/>
                    </w:rPr>
                    <w:t xml:space="preserve">0 </w:t>
                  </w:r>
                </w:p>
              </w:tc>
              <w:tc>
                <w:tcPr>
                  <w:tcW w:w="1903"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 xml:space="preserve">83.040 </w:t>
                  </w:r>
                </w:p>
              </w:tc>
            </w:tr>
            <w:tr w:rsidR="00DF7768">
              <w:trPr>
                <w:trHeight w:val="70"/>
              </w:trPr>
              <w:tc>
                <w:tcPr>
                  <w:tcW w:w="1903"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rPr>
                  </w:pPr>
                  <w:r>
                    <w:rPr>
                      <w:color w:val="000000"/>
                      <w:sz w:val="16"/>
                    </w:rPr>
                    <w:t xml:space="preserve">  2.2. Altri aumenti</w:t>
                  </w:r>
                </w:p>
              </w:tc>
              <w:tc>
                <w:tcPr>
                  <w:tcW w:w="1903"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Calibri" w:hAnsi="Calibri"/>
                      <w:color w:val="000000"/>
                      <w:sz w:val="16"/>
                    </w:rPr>
                  </w:pPr>
                  <w:r>
                    <w:rPr>
                      <w:rFonts w:ascii="Calibri" w:eastAsia="Calibri" w:hAnsi="Calibri"/>
                      <w:color w:val="000000"/>
                      <w:sz w:val="16"/>
                    </w:rPr>
                    <w:t xml:space="preserve">0 </w:t>
                  </w:r>
                </w:p>
              </w:tc>
              <w:tc>
                <w:tcPr>
                  <w:tcW w:w="1903"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Calibri" w:hAnsi="Calibri"/>
                      <w:color w:val="000000"/>
                      <w:sz w:val="16"/>
                    </w:rPr>
                  </w:pPr>
                  <w:r>
                    <w:rPr>
                      <w:rFonts w:ascii="Calibri" w:eastAsia="Calibri" w:hAnsi="Calibri"/>
                      <w:color w:val="000000"/>
                      <w:sz w:val="16"/>
                    </w:rPr>
                    <w:t xml:space="preserve">0 </w:t>
                  </w:r>
                </w:p>
              </w:tc>
              <w:tc>
                <w:tcPr>
                  <w:tcW w:w="1903" w:type="dxa"/>
                  <w:gridSpan w:val="2"/>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Calibri" w:hAnsi="Calibri"/>
                      <w:color w:val="000000"/>
                      <w:sz w:val="16"/>
                    </w:rPr>
                  </w:pPr>
                  <w:r>
                    <w:rPr>
                      <w:rFonts w:ascii="Calibri" w:eastAsia="Calibri" w:hAnsi="Calibri"/>
                      <w:color w:val="000000"/>
                      <w:sz w:val="16"/>
                    </w:rPr>
                    <w:t xml:space="preserve">0 </w:t>
                  </w:r>
                </w:p>
              </w:tc>
              <w:tc>
                <w:tcPr>
                  <w:tcW w:w="1903"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 xml:space="preserve">0 </w:t>
                  </w:r>
                </w:p>
              </w:tc>
            </w:tr>
            <w:tr w:rsidR="00DF7768">
              <w:trPr>
                <w:trHeight w:val="70"/>
              </w:trPr>
              <w:tc>
                <w:tcPr>
                  <w:tcW w:w="1903"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rPr>
                  </w:pPr>
                  <w:r>
                    <w:rPr>
                      <w:color w:val="000000"/>
                      <w:sz w:val="16"/>
                    </w:rPr>
                    <w:t>3. Diminuzioni</w:t>
                  </w:r>
                </w:p>
              </w:tc>
              <w:tc>
                <w:tcPr>
                  <w:tcW w:w="1903" w:type="dxa"/>
                  <w:tcBorders>
                    <w:top w:val="single" w:sz="6" w:space="0" w:color="auto"/>
                    <w:left w:val="single" w:sz="6" w:space="0" w:color="auto"/>
                    <w:bottom w:val="single" w:sz="6" w:space="0" w:color="auto"/>
                    <w:right w:val="single" w:sz="6" w:space="0" w:color="auto"/>
                  </w:tcBorders>
                </w:tcPr>
                <w:p w:rsidR="00DF7768" w:rsidRDefault="00DF776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Calibri" w:hAnsi="Calibri"/>
                      <w:color w:val="000000"/>
                      <w:sz w:val="16"/>
                    </w:rPr>
                  </w:pPr>
                </w:p>
              </w:tc>
              <w:tc>
                <w:tcPr>
                  <w:tcW w:w="1903" w:type="dxa"/>
                  <w:tcBorders>
                    <w:top w:val="single" w:sz="6" w:space="0" w:color="auto"/>
                    <w:left w:val="single" w:sz="6" w:space="0" w:color="auto"/>
                    <w:bottom w:val="single" w:sz="6" w:space="0" w:color="auto"/>
                    <w:right w:val="single" w:sz="6" w:space="0" w:color="auto"/>
                  </w:tcBorders>
                </w:tcPr>
                <w:p w:rsidR="00DF7768" w:rsidRDefault="00DF776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Calibri" w:hAnsi="Calibri"/>
                      <w:color w:val="000000"/>
                      <w:sz w:val="16"/>
                    </w:rPr>
                  </w:pPr>
                </w:p>
              </w:tc>
              <w:tc>
                <w:tcPr>
                  <w:tcW w:w="1903" w:type="dxa"/>
                  <w:gridSpan w:val="2"/>
                  <w:tcBorders>
                    <w:top w:val="single" w:sz="6" w:space="0" w:color="auto"/>
                    <w:left w:val="single" w:sz="6" w:space="0" w:color="auto"/>
                    <w:bottom w:val="single" w:sz="6" w:space="0" w:color="auto"/>
                    <w:right w:val="single" w:sz="6" w:space="0" w:color="auto"/>
                  </w:tcBorders>
                </w:tcPr>
                <w:p w:rsidR="00DF7768" w:rsidRDefault="00DF776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Calibri" w:hAnsi="Calibri"/>
                      <w:color w:val="000000"/>
                      <w:sz w:val="16"/>
                    </w:rPr>
                  </w:pPr>
                </w:p>
              </w:tc>
              <w:tc>
                <w:tcPr>
                  <w:tcW w:w="1903" w:type="dxa"/>
                  <w:tcBorders>
                    <w:top w:val="single" w:sz="6" w:space="0" w:color="auto"/>
                    <w:left w:val="single" w:sz="6" w:space="0" w:color="auto"/>
                    <w:bottom w:val="single" w:sz="6" w:space="0" w:color="auto"/>
                    <w:right w:val="single" w:sz="6" w:space="0" w:color="auto"/>
                  </w:tcBorders>
                </w:tcPr>
                <w:p w:rsidR="00DF7768" w:rsidRDefault="00DF776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Calibri" w:hAnsi="Calibri"/>
                      <w:color w:val="000000"/>
                      <w:sz w:val="16"/>
                    </w:rPr>
                  </w:pPr>
                </w:p>
              </w:tc>
            </w:tr>
            <w:tr w:rsidR="00DF7768">
              <w:trPr>
                <w:trHeight w:val="70"/>
              </w:trPr>
              <w:tc>
                <w:tcPr>
                  <w:tcW w:w="1903"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rPr>
                  </w:pPr>
                  <w:r>
                    <w:rPr>
                      <w:color w:val="000000"/>
                      <w:sz w:val="16"/>
                    </w:rPr>
                    <w:t xml:space="preserve">  3.1. Imposte anticipate annullate nell'esercizio</w:t>
                  </w:r>
                </w:p>
              </w:tc>
              <w:tc>
                <w:tcPr>
                  <w:tcW w:w="1903"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Calibri" w:hAnsi="Calibri"/>
                      <w:color w:val="000000"/>
                      <w:sz w:val="16"/>
                    </w:rPr>
                  </w:pPr>
                  <w:r>
                    <w:rPr>
                      <w:rFonts w:ascii="Calibri" w:eastAsia="Calibri" w:hAnsi="Calibri"/>
                      <w:color w:val="000000"/>
                      <w:sz w:val="16"/>
                    </w:rPr>
                    <w:t xml:space="preserve">-550 </w:t>
                  </w:r>
                </w:p>
              </w:tc>
              <w:tc>
                <w:tcPr>
                  <w:tcW w:w="1903"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Calibri" w:hAnsi="Calibri"/>
                      <w:color w:val="000000"/>
                      <w:sz w:val="16"/>
                    </w:rPr>
                  </w:pPr>
                  <w:r>
                    <w:rPr>
                      <w:rFonts w:ascii="Calibri" w:eastAsia="Calibri" w:hAnsi="Calibri"/>
                      <w:color w:val="000000"/>
                      <w:sz w:val="16"/>
                    </w:rPr>
                    <w:t xml:space="preserve">0 </w:t>
                  </w:r>
                </w:p>
              </w:tc>
              <w:tc>
                <w:tcPr>
                  <w:tcW w:w="1903" w:type="dxa"/>
                  <w:gridSpan w:val="2"/>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Calibri" w:hAnsi="Calibri"/>
                      <w:color w:val="000000"/>
                      <w:sz w:val="16"/>
                    </w:rPr>
                  </w:pPr>
                  <w:r>
                    <w:rPr>
                      <w:rFonts w:ascii="Calibri" w:eastAsia="Calibri" w:hAnsi="Calibri"/>
                      <w:color w:val="000000"/>
                      <w:sz w:val="16"/>
                    </w:rPr>
                    <w:t xml:space="preserve">0 </w:t>
                  </w:r>
                </w:p>
              </w:tc>
              <w:tc>
                <w:tcPr>
                  <w:tcW w:w="1903"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 xml:space="preserve">-550 </w:t>
                  </w:r>
                </w:p>
              </w:tc>
            </w:tr>
            <w:tr w:rsidR="00DF7768">
              <w:trPr>
                <w:trHeight w:val="70"/>
              </w:trPr>
              <w:tc>
                <w:tcPr>
                  <w:tcW w:w="1903"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lang w:val="it-IT"/>
                    </w:rPr>
                  </w:pPr>
                  <w:r w:rsidRPr="009B1146">
                    <w:rPr>
                      <w:color w:val="000000"/>
                      <w:sz w:val="16"/>
                      <w:lang w:val="it-IT"/>
                    </w:rPr>
                    <w:t xml:space="preserve">  3.2.Altre diminuzioni: variazione aliquota ires</w:t>
                  </w:r>
                </w:p>
              </w:tc>
              <w:tc>
                <w:tcPr>
                  <w:tcW w:w="1903"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Calibri" w:hAnsi="Calibri"/>
                      <w:color w:val="000000"/>
                      <w:sz w:val="16"/>
                    </w:rPr>
                  </w:pPr>
                  <w:r>
                    <w:rPr>
                      <w:rFonts w:ascii="Calibri" w:eastAsia="Calibri" w:hAnsi="Calibri"/>
                      <w:color w:val="000000"/>
                      <w:sz w:val="16"/>
                    </w:rPr>
                    <w:t xml:space="preserve">-16.990 </w:t>
                  </w:r>
                </w:p>
              </w:tc>
              <w:tc>
                <w:tcPr>
                  <w:tcW w:w="1903"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Calibri" w:hAnsi="Calibri"/>
                      <w:color w:val="000000"/>
                      <w:sz w:val="16"/>
                    </w:rPr>
                  </w:pPr>
                  <w:r>
                    <w:rPr>
                      <w:rFonts w:ascii="Calibri" w:eastAsia="Calibri" w:hAnsi="Calibri"/>
                      <w:color w:val="000000"/>
                      <w:sz w:val="16"/>
                    </w:rPr>
                    <w:t xml:space="preserve">-69.845 </w:t>
                  </w:r>
                </w:p>
              </w:tc>
              <w:tc>
                <w:tcPr>
                  <w:tcW w:w="1903" w:type="dxa"/>
                  <w:gridSpan w:val="2"/>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eastAsia="Calibri" w:hAnsi="Calibri"/>
                      <w:color w:val="000000"/>
                      <w:sz w:val="16"/>
                    </w:rPr>
                  </w:pPr>
                  <w:r>
                    <w:rPr>
                      <w:rFonts w:ascii="Calibri" w:eastAsia="Calibri" w:hAnsi="Calibri"/>
                      <w:color w:val="000000"/>
                      <w:sz w:val="16"/>
                    </w:rPr>
                    <w:t xml:space="preserve">0 </w:t>
                  </w:r>
                </w:p>
              </w:tc>
              <w:tc>
                <w:tcPr>
                  <w:tcW w:w="1903"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 xml:space="preserve">-86.835 </w:t>
                  </w:r>
                </w:p>
              </w:tc>
            </w:tr>
            <w:tr w:rsidR="00DF7768">
              <w:trPr>
                <w:trHeight w:val="70"/>
              </w:trPr>
              <w:tc>
                <w:tcPr>
                  <w:tcW w:w="1903"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rPr>
                  </w:pPr>
                  <w:r>
                    <w:rPr>
                      <w:color w:val="000000"/>
                      <w:sz w:val="16"/>
                    </w:rPr>
                    <w:t>4. Importo finale</w:t>
                  </w:r>
                </w:p>
              </w:tc>
              <w:tc>
                <w:tcPr>
                  <w:tcW w:w="1903"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16"/>
                    </w:rPr>
                  </w:pPr>
                  <w:r>
                    <w:rPr>
                      <w:b/>
                      <w:color w:val="000000"/>
                      <w:sz w:val="16"/>
                    </w:rPr>
                    <w:t xml:space="preserve">133.774 </w:t>
                  </w:r>
                </w:p>
              </w:tc>
              <w:tc>
                <w:tcPr>
                  <w:tcW w:w="1903"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16"/>
                    </w:rPr>
                  </w:pPr>
                  <w:r>
                    <w:rPr>
                      <w:b/>
                      <w:color w:val="000000"/>
                      <w:sz w:val="16"/>
                    </w:rPr>
                    <w:t xml:space="preserve">511.478 </w:t>
                  </w:r>
                </w:p>
              </w:tc>
              <w:tc>
                <w:tcPr>
                  <w:tcW w:w="1903" w:type="dxa"/>
                  <w:gridSpan w:val="2"/>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16"/>
                    </w:rPr>
                  </w:pPr>
                  <w:r>
                    <w:rPr>
                      <w:b/>
                      <w:color w:val="000000"/>
                      <w:sz w:val="16"/>
                    </w:rPr>
                    <w:t xml:space="preserve">9.708 </w:t>
                  </w:r>
                </w:p>
              </w:tc>
              <w:tc>
                <w:tcPr>
                  <w:tcW w:w="1903"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16"/>
                    </w:rPr>
                  </w:pPr>
                  <w:r>
                    <w:rPr>
                      <w:b/>
                      <w:color w:val="000000"/>
                      <w:sz w:val="16"/>
                    </w:rPr>
                    <w:t xml:space="preserve">654.961 </w:t>
                  </w:r>
                </w:p>
              </w:tc>
            </w:tr>
          </w:tbl>
          <w:p w:rsidR="00DF7768" w:rsidRDefault="00882D0C">
            <w:pPr>
              <w:pStyle w:val="Normal"/>
              <w:spacing w:line="360" w:lineRule="auto"/>
              <w:jc w:val="both"/>
              <w:rPr>
                <w:sz w:val="20"/>
              </w:rPr>
            </w:pPr>
            <w:r>
              <w:rPr>
                <w:sz w:val="20"/>
              </w:rPr>
              <w:t xml:space="preserve">  </w:t>
            </w:r>
          </w:p>
          <w:p w:rsidR="00DF7768" w:rsidRDefault="00882D0C">
            <w:pPr>
              <w:pStyle w:val="Normal"/>
              <w:spacing w:line="360" w:lineRule="auto"/>
              <w:jc w:val="both"/>
              <w:rPr>
                <w:sz w:val="20"/>
              </w:rPr>
            </w:pPr>
            <w:r>
              <w:rPr>
                <w:sz w:val="20"/>
              </w:rPr>
              <w:t xml:space="preserve">  </w:t>
            </w:r>
          </w:p>
          <w:tbl>
            <w:tblPr>
              <w:tblW w:w="0" w:type="auto"/>
              <w:tblBorders>
                <w:bottom w:val="single" w:sz="12" w:space="0" w:color="auto"/>
                <w:right w:val="single" w:sz="12" w:space="0" w:color="auto"/>
              </w:tblBorders>
              <w:tblLayout w:type="fixed"/>
              <w:tblCellMar>
                <w:left w:w="30" w:type="dxa"/>
                <w:right w:w="30" w:type="dxa"/>
              </w:tblCellMar>
              <w:tblLook w:val="0000"/>
            </w:tblPr>
            <w:tblGrid>
              <w:gridCol w:w="1901"/>
              <w:gridCol w:w="1905"/>
              <w:gridCol w:w="1935"/>
            </w:tblGrid>
            <w:tr w:rsidR="00DF7768">
              <w:trPr>
                <w:trHeight w:val="74"/>
              </w:trPr>
              <w:tc>
                <w:tcPr>
                  <w:tcW w:w="1901" w:type="dxa"/>
                  <w:tcBorders>
                    <w:top w:val="nil"/>
                  </w:tcBorders>
                </w:tcPr>
                <w:p w:rsidR="00DF7768" w:rsidRDefault="00DF776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p>
              </w:tc>
              <w:tc>
                <w:tcPr>
                  <w:tcW w:w="1905" w:type="dxa"/>
                  <w:tcBorders>
                    <w:top w:val="single" w:sz="12" w:space="0" w:color="auto"/>
                    <w:left w:val="single" w:sz="12"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16"/>
                    </w:rPr>
                  </w:pPr>
                  <w:r>
                    <w:rPr>
                      <w:b/>
                      <w:color w:val="000000"/>
                      <w:sz w:val="16"/>
                    </w:rPr>
                    <w:t>IRES</w:t>
                  </w:r>
                </w:p>
              </w:tc>
              <w:tc>
                <w:tcPr>
                  <w:tcW w:w="1935" w:type="dxa"/>
                  <w:tcBorders>
                    <w:top w:val="single" w:sz="12" w:space="0" w:color="auto"/>
                    <w:right w:val="single" w:sz="12"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16"/>
                    </w:rPr>
                  </w:pPr>
                  <w:r>
                    <w:rPr>
                      <w:b/>
                      <w:color w:val="000000"/>
                      <w:sz w:val="16"/>
                    </w:rPr>
                    <w:t>IRAP</w:t>
                  </w:r>
                </w:p>
              </w:tc>
            </w:tr>
            <w:tr w:rsidR="0045447F" w:rsidTr="0045447F">
              <w:trPr>
                <w:trHeight w:val="74"/>
              </w:trPr>
              <w:tc>
                <w:tcPr>
                  <w:tcW w:w="5741" w:type="dxa"/>
                  <w:gridSpan w:val="3"/>
                  <w:tcBorders>
                    <w:top w:val="single" w:sz="12" w:space="0" w:color="auto"/>
                    <w:left w:val="single" w:sz="12" w:space="0" w:color="auto"/>
                    <w:bottom w:val="single" w:sz="12" w:space="0" w:color="auto"/>
                    <w:right w:val="single" w:sz="12"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16"/>
                    </w:rPr>
                  </w:pPr>
                  <w:r>
                    <w:rPr>
                      <w:b/>
                      <w:color w:val="000000"/>
                      <w:sz w:val="16"/>
                    </w:rPr>
                    <w:t>A) Differenze temporanee</w:t>
                  </w:r>
                </w:p>
              </w:tc>
            </w:tr>
            <w:tr w:rsidR="00DF7768">
              <w:trPr>
                <w:trHeight w:val="67"/>
              </w:trPr>
              <w:tc>
                <w:tcPr>
                  <w:tcW w:w="1901" w:type="dxa"/>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rPr>
                  </w:pPr>
                  <w:r>
                    <w:rPr>
                      <w:color w:val="000000"/>
                      <w:sz w:val="16"/>
                    </w:rPr>
                    <w:t>Totale differenze temporanee deducibili</w:t>
                  </w:r>
                </w:p>
              </w:tc>
              <w:tc>
                <w:tcPr>
                  <w:tcW w:w="1905" w:type="dxa"/>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0</w:t>
                  </w:r>
                </w:p>
              </w:tc>
              <w:tc>
                <w:tcPr>
                  <w:tcW w:w="1935" w:type="dxa"/>
                  <w:tcBorders>
                    <w:right w:val="nil"/>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0</w:t>
                  </w:r>
                </w:p>
              </w:tc>
            </w:tr>
            <w:tr w:rsidR="00DF7768">
              <w:trPr>
                <w:trHeight w:val="70"/>
              </w:trPr>
              <w:tc>
                <w:tcPr>
                  <w:tcW w:w="1901" w:type="dxa"/>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rPr>
                  </w:pPr>
                  <w:r>
                    <w:rPr>
                      <w:color w:val="000000"/>
                      <w:sz w:val="16"/>
                    </w:rPr>
                    <w:t>Totale differenze temporanee imponibili</w:t>
                  </w:r>
                </w:p>
              </w:tc>
              <w:tc>
                <w:tcPr>
                  <w:tcW w:w="1905" w:type="dxa"/>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0</w:t>
                  </w:r>
                </w:p>
              </w:tc>
              <w:tc>
                <w:tcPr>
                  <w:tcW w:w="1935" w:type="dxa"/>
                  <w:tcBorders>
                    <w:right w:val="nil"/>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0</w:t>
                  </w:r>
                </w:p>
              </w:tc>
            </w:tr>
            <w:tr w:rsidR="00DF7768">
              <w:trPr>
                <w:trHeight w:val="70"/>
              </w:trPr>
              <w:tc>
                <w:tcPr>
                  <w:tcW w:w="1901" w:type="dxa"/>
                  <w:tcBorders>
                    <w:top w:val="single" w:sz="12" w:space="0" w:color="auto"/>
                    <w:left w:val="single" w:sz="12" w:space="0" w:color="auto"/>
                    <w:bottom w:val="single" w:sz="12"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rPr>
                  </w:pPr>
                  <w:r>
                    <w:rPr>
                      <w:color w:val="000000"/>
                      <w:sz w:val="16"/>
                    </w:rPr>
                    <w:t>Differenze temporanee nette</w:t>
                  </w:r>
                </w:p>
              </w:tc>
              <w:tc>
                <w:tcPr>
                  <w:tcW w:w="1905" w:type="dxa"/>
                  <w:tcBorders>
                    <w:top w:val="single" w:sz="12" w:space="0" w:color="auto"/>
                    <w:bottom w:val="single" w:sz="12"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0</w:t>
                  </w:r>
                </w:p>
              </w:tc>
              <w:tc>
                <w:tcPr>
                  <w:tcW w:w="1935" w:type="dxa"/>
                  <w:tcBorders>
                    <w:top w:val="single" w:sz="12" w:space="0" w:color="auto"/>
                    <w:bottom w:val="single" w:sz="12" w:space="0" w:color="auto"/>
                    <w:right w:val="single" w:sz="12"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0</w:t>
                  </w:r>
                </w:p>
              </w:tc>
            </w:tr>
            <w:tr w:rsidR="00DF7768">
              <w:trPr>
                <w:trHeight w:val="74"/>
              </w:trPr>
              <w:tc>
                <w:tcPr>
                  <w:tcW w:w="1901" w:type="dxa"/>
                  <w:tcBorders>
                    <w:top w:val="single" w:sz="12" w:space="0" w:color="auto"/>
                    <w:left w:val="single" w:sz="12" w:space="0" w:color="auto"/>
                    <w:bottom w:val="single" w:sz="12" w:space="0" w:color="auto"/>
                  </w:tcBorders>
                </w:tcPr>
                <w:p w:rsidR="00DF7768" w:rsidRDefault="00DF776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16"/>
                    </w:rPr>
                  </w:pPr>
                </w:p>
              </w:tc>
              <w:tc>
                <w:tcPr>
                  <w:tcW w:w="1905" w:type="dxa"/>
                  <w:tcBorders>
                    <w:top w:val="single" w:sz="12" w:space="0" w:color="auto"/>
                    <w:bottom w:val="single" w:sz="12"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16"/>
                    </w:rPr>
                  </w:pPr>
                  <w:r>
                    <w:rPr>
                      <w:b/>
                      <w:color w:val="000000"/>
                      <w:sz w:val="16"/>
                    </w:rPr>
                    <w:t xml:space="preserve">  B) Effetti fiscali</w:t>
                  </w:r>
                </w:p>
              </w:tc>
              <w:tc>
                <w:tcPr>
                  <w:tcW w:w="1935" w:type="dxa"/>
                  <w:tcBorders>
                    <w:top w:val="single" w:sz="12" w:space="0" w:color="auto"/>
                    <w:bottom w:val="single" w:sz="12" w:space="0" w:color="auto"/>
                    <w:right w:val="single" w:sz="12" w:space="0" w:color="auto"/>
                  </w:tcBorders>
                </w:tcPr>
                <w:p w:rsidR="00DF7768" w:rsidRDefault="00DF776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16"/>
                    </w:rPr>
                  </w:pPr>
                </w:p>
              </w:tc>
            </w:tr>
            <w:tr w:rsidR="00DF7768">
              <w:trPr>
                <w:trHeight w:val="67"/>
              </w:trPr>
              <w:tc>
                <w:tcPr>
                  <w:tcW w:w="1901" w:type="dxa"/>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lang w:val="it-IT"/>
                    </w:rPr>
                  </w:pPr>
                  <w:r w:rsidRPr="009B1146">
                    <w:rPr>
                      <w:color w:val="000000"/>
                      <w:sz w:val="16"/>
                      <w:lang w:val="it-IT"/>
                    </w:rPr>
                    <w:t>Fondo imposte differite (anticipate) inizio periodo</w:t>
                  </w:r>
                </w:p>
              </w:tc>
              <w:tc>
                <w:tcPr>
                  <w:tcW w:w="1905" w:type="dxa"/>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-649.598</w:t>
                  </w:r>
                </w:p>
              </w:tc>
              <w:tc>
                <w:tcPr>
                  <w:tcW w:w="1935" w:type="dxa"/>
                  <w:tcBorders>
                    <w:right w:val="nil"/>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-9.709</w:t>
                  </w:r>
                </w:p>
              </w:tc>
            </w:tr>
            <w:tr w:rsidR="00DF7768">
              <w:trPr>
                <w:trHeight w:val="70"/>
              </w:trPr>
              <w:tc>
                <w:tcPr>
                  <w:tcW w:w="1901" w:type="dxa"/>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rPr>
                  </w:pPr>
                  <w:r>
                    <w:rPr>
                      <w:color w:val="000000"/>
                      <w:sz w:val="16"/>
                    </w:rPr>
                    <w:t>Imposte differite (anticipate) dell'esercizio</w:t>
                  </w:r>
                </w:p>
              </w:tc>
              <w:tc>
                <w:tcPr>
                  <w:tcW w:w="1905" w:type="dxa"/>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 xml:space="preserve">4.345 </w:t>
                  </w:r>
                </w:p>
              </w:tc>
              <w:tc>
                <w:tcPr>
                  <w:tcW w:w="1935" w:type="dxa"/>
                  <w:tcBorders>
                    <w:right w:val="nil"/>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 xml:space="preserve">0 </w:t>
                  </w:r>
                </w:p>
              </w:tc>
            </w:tr>
            <w:tr w:rsidR="00DF7768" w:rsidRPr="009B1146">
              <w:trPr>
                <w:trHeight w:val="70"/>
              </w:trPr>
              <w:tc>
                <w:tcPr>
                  <w:tcW w:w="1901" w:type="dxa"/>
                  <w:tcBorders>
                    <w:top w:val="single" w:sz="12" w:space="0" w:color="auto"/>
                    <w:left w:val="single" w:sz="12" w:space="0" w:color="auto"/>
                    <w:bottom w:val="single" w:sz="12"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lang w:val="it-IT"/>
                    </w:rPr>
                  </w:pPr>
                  <w:r w:rsidRPr="009B1146">
                    <w:rPr>
                      <w:color w:val="000000"/>
                      <w:sz w:val="16"/>
                      <w:lang w:val="it-IT"/>
                    </w:rPr>
                    <w:t>Fondo imposte differite (anticipate) a fine esercizio</w:t>
                  </w:r>
                </w:p>
              </w:tc>
              <w:tc>
                <w:tcPr>
                  <w:tcW w:w="1905" w:type="dxa"/>
                  <w:tcBorders>
                    <w:top w:val="single" w:sz="12" w:space="0" w:color="auto"/>
                    <w:bottom w:val="single" w:sz="12"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 xml:space="preserve">-645.253 </w:t>
                  </w:r>
                </w:p>
              </w:tc>
              <w:tc>
                <w:tcPr>
                  <w:tcW w:w="1935" w:type="dxa"/>
                  <w:tcBorders>
                    <w:top w:val="single" w:sz="12" w:space="0" w:color="auto"/>
                    <w:bottom w:val="single" w:sz="12" w:space="0" w:color="auto"/>
                    <w:right w:val="single" w:sz="12"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lang w:val="it-IT"/>
                    </w:rPr>
                  </w:pPr>
                  <w:r w:rsidRPr="009B1146">
                    <w:rPr>
                      <w:color w:val="000000"/>
                      <w:sz w:val="16"/>
                      <w:lang w:val="it-IT"/>
                    </w:rPr>
                    <w:t xml:space="preserve">-9.709 </w:t>
                  </w:r>
                </w:p>
              </w:tc>
            </w:tr>
          </w:tbl>
          <w:p w:rsidR="00DF7768" w:rsidRPr="009B1146" w:rsidRDefault="00DF7768">
            <w:pPr>
              <w:pStyle w:val="Normal"/>
              <w:spacing w:line="360" w:lineRule="auto"/>
              <w:jc w:val="both"/>
              <w:rPr>
                <w:sz w:val="20"/>
                <w:lang w:val="it-IT"/>
              </w:rPr>
            </w:pPr>
          </w:p>
          <w:p w:rsidR="00DF7768" w:rsidRPr="009B1146"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0"/>
                <w:lang w:val="it-IT"/>
              </w:rPr>
            </w:pPr>
            <w:r w:rsidRPr="009B1146">
              <w:rPr>
                <w:rFonts w:ascii="Times New Roman" w:eastAsia="Times New Roman" w:hAnsi="Times New Roman"/>
                <w:lang w:val="it-IT"/>
              </w:rPr>
              <w:lastRenderedPageBreak/>
              <w:t>Si forniscono inoltre le ulteriori seguenti informazioni:</w:t>
            </w:r>
          </w:p>
          <w:p w:rsidR="00DF7768" w:rsidRPr="009B1146" w:rsidRDefault="00DF776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0"/>
                <w:lang w:val="it-IT"/>
              </w:rPr>
            </w:pPr>
          </w:p>
          <w:p w:rsidR="00DF7768" w:rsidRPr="009B1146"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54" w:lineRule="auto"/>
              <w:jc w:val="both"/>
              <w:rPr>
                <w:rFonts w:ascii="Times New Roman" w:eastAsia="Times New Roman" w:hAnsi="Times New Roman"/>
                <w:sz w:val="20"/>
                <w:lang w:val="it-IT"/>
              </w:rPr>
            </w:pPr>
            <w:r w:rsidRPr="009B1146">
              <w:rPr>
                <w:b/>
                <w:color w:val="000080"/>
                <w:sz w:val="20"/>
                <w:lang w:val="it-IT"/>
              </w:rPr>
              <w:t>Riconciliazione tra aliquota ordinaria ed aliquota effettiva</w:t>
            </w:r>
          </w:p>
          <w:p w:rsidR="00DF7768" w:rsidRPr="009B1146" w:rsidRDefault="00882D0C">
            <w:pPr>
              <w:pStyle w:val="Normal"/>
              <w:spacing w:line="360" w:lineRule="auto"/>
              <w:jc w:val="both"/>
              <w:rPr>
                <w:sz w:val="20"/>
                <w:lang w:val="it-IT"/>
              </w:rPr>
            </w:pPr>
            <w:r w:rsidRPr="009B1146">
              <w:rPr>
                <w:rFonts w:ascii="Times New Roman" w:eastAsia="Times New Roman" w:hAnsi="Times New Roman"/>
                <w:sz w:val="20"/>
                <w:lang w:val="it-IT"/>
              </w:rPr>
              <w:t>Il seguente prospetto rileva nel dettaglio la determinazione della base imponibile ires e della relativa imposta corrente dovuta per l'esercizio.</w:t>
            </w:r>
            <w:r w:rsidRPr="009B1146">
              <w:rPr>
                <w:sz w:val="20"/>
                <w:lang w:val="it-IT"/>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000000"/>
                <w:insideV w:val="single" w:sz="6" w:space="0" w:color="000000"/>
              </w:tblBorders>
              <w:tblLayout w:type="fixed"/>
              <w:tblCellMar>
                <w:left w:w="30" w:type="dxa"/>
                <w:right w:w="30" w:type="dxa"/>
              </w:tblCellMar>
              <w:tblLook w:val="0000"/>
            </w:tblPr>
            <w:tblGrid>
              <w:gridCol w:w="7526"/>
              <w:gridCol w:w="1545"/>
            </w:tblGrid>
            <w:tr w:rsidR="00DF7768">
              <w:trPr>
                <w:trHeight w:val="70"/>
              </w:trPr>
              <w:tc>
                <w:tcPr>
                  <w:tcW w:w="752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16"/>
                      <w:lang w:val="it-IT"/>
                    </w:rPr>
                  </w:pPr>
                  <w:r w:rsidRPr="009B1146">
                    <w:rPr>
                      <w:b/>
                      <w:color w:val="000000"/>
                      <w:sz w:val="16"/>
                      <w:lang w:val="it-IT"/>
                    </w:rPr>
                    <w:t xml:space="preserve">risultato economico dal bilancio d'esercizio </w:t>
                  </w:r>
                </w:p>
              </w:tc>
              <w:tc>
                <w:tcPr>
                  <w:tcW w:w="1545"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16"/>
                    </w:rPr>
                  </w:pPr>
                  <w:r>
                    <w:rPr>
                      <w:b/>
                      <w:color w:val="000000"/>
                      <w:sz w:val="16"/>
                    </w:rPr>
                    <w:t xml:space="preserve">40.714 </w:t>
                  </w:r>
                </w:p>
              </w:tc>
            </w:tr>
            <w:tr w:rsidR="00DF7768">
              <w:trPr>
                <w:trHeight w:val="70"/>
              </w:trPr>
              <w:tc>
                <w:tcPr>
                  <w:tcW w:w="7526" w:type="dxa"/>
                  <w:tcBorders>
                    <w:top w:val="single" w:sz="6" w:space="0" w:color="auto"/>
                    <w:left w:val="single" w:sz="6" w:space="0" w:color="auto"/>
                    <w:bottom w:val="single" w:sz="6" w:space="0" w:color="auto"/>
                    <w:right w:val="single" w:sz="6" w:space="0" w:color="auto"/>
                  </w:tcBorders>
                </w:tcPr>
                <w:p w:rsidR="00DF7768" w:rsidRDefault="00DF776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p>
              </w:tc>
              <w:tc>
                <w:tcPr>
                  <w:tcW w:w="1545" w:type="dxa"/>
                  <w:tcBorders>
                    <w:top w:val="single" w:sz="6" w:space="0" w:color="auto"/>
                    <w:left w:val="single" w:sz="6" w:space="0" w:color="auto"/>
                    <w:bottom w:val="single" w:sz="6" w:space="0" w:color="auto"/>
                    <w:right w:val="single" w:sz="6" w:space="0" w:color="auto"/>
                  </w:tcBorders>
                </w:tcPr>
                <w:p w:rsidR="00DF7768" w:rsidRDefault="00DF776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p>
              </w:tc>
            </w:tr>
            <w:tr w:rsidR="00DF7768">
              <w:trPr>
                <w:trHeight w:val="70"/>
              </w:trPr>
              <w:tc>
                <w:tcPr>
                  <w:tcW w:w="7526"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16"/>
                    </w:rPr>
                  </w:pPr>
                  <w:r>
                    <w:rPr>
                      <w:b/>
                      <w:color w:val="000000"/>
                      <w:sz w:val="16"/>
                    </w:rPr>
                    <w:t>Variazioni in aumento</w:t>
                  </w:r>
                </w:p>
              </w:tc>
              <w:tc>
                <w:tcPr>
                  <w:tcW w:w="1545"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16"/>
                    </w:rPr>
                  </w:pPr>
                  <w:r>
                    <w:rPr>
                      <w:b/>
                      <w:color w:val="000000"/>
                      <w:sz w:val="16"/>
                    </w:rPr>
                    <w:t xml:space="preserve">226.946 </w:t>
                  </w:r>
                </w:p>
              </w:tc>
            </w:tr>
            <w:tr w:rsidR="00DF7768">
              <w:trPr>
                <w:trHeight w:val="70"/>
              </w:trPr>
              <w:tc>
                <w:tcPr>
                  <w:tcW w:w="752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lang w:val="it-IT"/>
                    </w:rPr>
                  </w:pPr>
                  <w:r w:rsidRPr="009B1146">
                    <w:rPr>
                      <w:color w:val="000000"/>
                      <w:sz w:val="16"/>
                      <w:lang w:val="it-IT"/>
                    </w:rPr>
                    <w:t>Acc.to al fondo spese legali</w:t>
                  </w:r>
                </w:p>
              </w:tc>
              <w:tc>
                <w:tcPr>
                  <w:tcW w:w="1545"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 xml:space="preserve">0 </w:t>
                  </w:r>
                </w:p>
              </w:tc>
            </w:tr>
            <w:tr w:rsidR="00DF7768">
              <w:trPr>
                <w:trHeight w:val="70"/>
              </w:trPr>
              <w:tc>
                <w:tcPr>
                  <w:tcW w:w="752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lang w:val="it-IT"/>
                    </w:rPr>
                  </w:pPr>
                  <w:r w:rsidRPr="009B1146">
                    <w:rPr>
                      <w:color w:val="000000"/>
                      <w:sz w:val="16"/>
                      <w:lang w:val="it-IT"/>
                    </w:rPr>
                    <w:t>accantonamento costi per prove su discariche</w:t>
                  </w:r>
                </w:p>
              </w:tc>
              <w:tc>
                <w:tcPr>
                  <w:tcW w:w="1545"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 xml:space="preserve">150.000 </w:t>
                  </w:r>
                </w:p>
              </w:tc>
            </w:tr>
            <w:tr w:rsidR="00DF7768">
              <w:trPr>
                <w:trHeight w:val="70"/>
              </w:trPr>
              <w:tc>
                <w:tcPr>
                  <w:tcW w:w="7526"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rPr>
                  </w:pPr>
                  <w:r>
                    <w:rPr>
                      <w:color w:val="000000"/>
                      <w:sz w:val="16"/>
                    </w:rPr>
                    <w:t>sopravveniense passive su imposte</w:t>
                  </w:r>
                </w:p>
              </w:tc>
              <w:tc>
                <w:tcPr>
                  <w:tcW w:w="1545"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 xml:space="preserve">12 </w:t>
                  </w:r>
                </w:p>
              </w:tc>
            </w:tr>
            <w:tr w:rsidR="00DF7768">
              <w:trPr>
                <w:trHeight w:val="70"/>
              </w:trPr>
              <w:tc>
                <w:tcPr>
                  <w:tcW w:w="7526"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rPr>
                  </w:pPr>
                  <w:r>
                    <w:rPr>
                      <w:color w:val="000000"/>
                      <w:sz w:val="16"/>
                    </w:rPr>
                    <w:t>costi indeducibili</w:t>
                  </w:r>
                </w:p>
              </w:tc>
              <w:tc>
                <w:tcPr>
                  <w:tcW w:w="1545"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 xml:space="preserve">58 </w:t>
                  </w:r>
                </w:p>
              </w:tc>
            </w:tr>
            <w:tr w:rsidR="00DF7768">
              <w:trPr>
                <w:trHeight w:val="70"/>
              </w:trPr>
              <w:tc>
                <w:tcPr>
                  <w:tcW w:w="7526"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rPr>
                  </w:pPr>
                  <w:r>
                    <w:rPr>
                      <w:color w:val="000000"/>
                      <w:sz w:val="16"/>
                    </w:rPr>
                    <w:t>irap e ires</w:t>
                  </w:r>
                </w:p>
              </w:tc>
              <w:tc>
                <w:tcPr>
                  <w:tcW w:w="1545"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 xml:space="preserve">0 </w:t>
                  </w:r>
                </w:p>
              </w:tc>
            </w:tr>
            <w:tr w:rsidR="00DF7768">
              <w:trPr>
                <w:trHeight w:val="163"/>
              </w:trPr>
              <w:tc>
                <w:tcPr>
                  <w:tcW w:w="752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lang w:val="it-IT"/>
                    </w:rPr>
                  </w:pPr>
                  <w:r w:rsidRPr="009B1146">
                    <w:rPr>
                      <w:color w:val="000000"/>
                      <w:sz w:val="16"/>
                      <w:lang w:val="it-IT"/>
                    </w:rPr>
                    <w:t xml:space="preserve">compensi agli amministratori non corrisposti nel periodo </w:t>
                  </w:r>
                </w:p>
              </w:tc>
              <w:tc>
                <w:tcPr>
                  <w:tcW w:w="1545"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 xml:space="preserve">0 </w:t>
                  </w:r>
                </w:p>
              </w:tc>
            </w:tr>
            <w:tr w:rsidR="00DF7768">
              <w:trPr>
                <w:trHeight w:val="62"/>
              </w:trPr>
              <w:tc>
                <w:tcPr>
                  <w:tcW w:w="7526"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rPr>
                  </w:pPr>
                  <w:r>
                    <w:rPr>
                      <w:color w:val="000000"/>
                      <w:sz w:val="16"/>
                    </w:rPr>
                    <w:t>imposte anticipate</w:t>
                  </w:r>
                </w:p>
              </w:tc>
              <w:tc>
                <w:tcPr>
                  <w:tcW w:w="1545"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 xml:space="preserve">4.345 </w:t>
                  </w:r>
                </w:p>
              </w:tc>
            </w:tr>
            <w:tr w:rsidR="00DF7768">
              <w:trPr>
                <w:trHeight w:val="62"/>
              </w:trPr>
              <w:tc>
                <w:tcPr>
                  <w:tcW w:w="752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lang w:val="it-IT"/>
                    </w:rPr>
                  </w:pPr>
                  <w:r w:rsidRPr="009B1146">
                    <w:rPr>
                      <w:color w:val="000000"/>
                      <w:sz w:val="16"/>
                      <w:lang w:val="it-IT"/>
                    </w:rPr>
                    <w:t>interessi passivi indeducibili per ROL</w:t>
                  </w:r>
                </w:p>
              </w:tc>
              <w:tc>
                <w:tcPr>
                  <w:tcW w:w="1545"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 xml:space="preserve">72.532 </w:t>
                  </w:r>
                </w:p>
              </w:tc>
            </w:tr>
            <w:tr w:rsidR="00DF7768">
              <w:trPr>
                <w:trHeight w:val="62"/>
              </w:trPr>
              <w:tc>
                <w:tcPr>
                  <w:tcW w:w="7526"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16"/>
                    </w:rPr>
                  </w:pPr>
                  <w:r>
                    <w:rPr>
                      <w:b/>
                      <w:color w:val="000000"/>
                      <w:sz w:val="16"/>
                    </w:rPr>
                    <w:t>Variazioni in diminuzione</w:t>
                  </w:r>
                </w:p>
              </w:tc>
              <w:tc>
                <w:tcPr>
                  <w:tcW w:w="1545"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16"/>
                    </w:rPr>
                  </w:pPr>
                  <w:r>
                    <w:rPr>
                      <w:b/>
                      <w:color w:val="000000"/>
                      <w:sz w:val="16"/>
                    </w:rPr>
                    <w:t xml:space="preserve">541.127 </w:t>
                  </w:r>
                </w:p>
              </w:tc>
            </w:tr>
            <w:tr w:rsidR="00DF7768">
              <w:trPr>
                <w:trHeight w:val="62"/>
              </w:trPr>
              <w:tc>
                <w:tcPr>
                  <w:tcW w:w="7526"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rPr>
                  </w:pPr>
                  <w:r>
                    <w:rPr>
                      <w:color w:val="000000"/>
                      <w:sz w:val="16"/>
                    </w:rPr>
                    <w:t>dividendi: quota non tassabile</w:t>
                  </w:r>
                </w:p>
              </w:tc>
              <w:tc>
                <w:tcPr>
                  <w:tcW w:w="1545"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 xml:space="preserve">511.642 </w:t>
                  </w:r>
                </w:p>
              </w:tc>
            </w:tr>
            <w:tr w:rsidR="00DF7768">
              <w:trPr>
                <w:trHeight w:val="62"/>
              </w:trPr>
              <w:tc>
                <w:tcPr>
                  <w:tcW w:w="752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lang w:val="it-IT"/>
                    </w:rPr>
                  </w:pPr>
                  <w:r w:rsidRPr="009B1146">
                    <w:rPr>
                      <w:color w:val="000000"/>
                      <w:sz w:val="16"/>
                      <w:lang w:val="it-IT"/>
                    </w:rPr>
                    <w:t>utilizzo f.do spese legali</w:t>
                  </w:r>
                </w:p>
              </w:tc>
              <w:tc>
                <w:tcPr>
                  <w:tcW w:w="1545"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 xml:space="preserve">24.985 </w:t>
                  </w:r>
                </w:p>
              </w:tc>
            </w:tr>
            <w:tr w:rsidR="00DF7768">
              <w:trPr>
                <w:trHeight w:val="62"/>
              </w:trPr>
              <w:tc>
                <w:tcPr>
                  <w:tcW w:w="752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lang w:val="it-IT"/>
                    </w:rPr>
                  </w:pPr>
                  <w:r w:rsidRPr="009B1146">
                    <w:rPr>
                      <w:color w:val="000000"/>
                      <w:sz w:val="16"/>
                      <w:lang w:val="it-IT"/>
                    </w:rPr>
                    <w:t>utilizzo fo.do svalutazione crediti</w:t>
                  </w:r>
                </w:p>
              </w:tc>
              <w:tc>
                <w:tcPr>
                  <w:tcW w:w="1545"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 xml:space="preserve">0 </w:t>
                  </w:r>
                </w:p>
              </w:tc>
            </w:tr>
            <w:tr w:rsidR="00DF7768">
              <w:trPr>
                <w:trHeight w:val="62"/>
              </w:trPr>
              <w:tc>
                <w:tcPr>
                  <w:tcW w:w="752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lang w:val="it-IT"/>
                    </w:rPr>
                  </w:pPr>
                  <w:r w:rsidRPr="009B1146">
                    <w:rPr>
                      <w:color w:val="000000"/>
                      <w:sz w:val="16"/>
                      <w:lang w:val="it-IT"/>
                    </w:rPr>
                    <w:t>interessi passivi esercizi precedenti deducibili nell'esercizio</w:t>
                  </w:r>
                </w:p>
              </w:tc>
              <w:tc>
                <w:tcPr>
                  <w:tcW w:w="1545"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i/>
                      <w:color w:val="000000"/>
                      <w:sz w:val="16"/>
                    </w:rPr>
                  </w:pPr>
                  <w:r>
                    <w:rPr>
                      <w:i/>
                      <w:color w:val="000000"/>
                      <w:sz w:val="16"/>
                    </w:rPr>
                    <w:t xml:space="preserve">0 </w:t>
                  </w:r>
                </w:p>
              </w:tc>
            </w:tr>
            <w:tr w:rsidR="00DF7768">
              <w:trPr>
                <w:trHeight w:val="62"/>
              </w:trPr>
              <w:tc>
                <w:tcPr>
                  <w:tcW w:w="7526"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rPr>
                  </w:pPr>
                  <w:r>
                    <w:rPr>
                      <w:color w:val="000000"/>
                      <w:sz w:val="16"/>
                    </w:rPr>
                    <w:t>imposte anticipate</w:t>
                  </w:r>
                </w:p>
              </w:tc>
              <w:tc>
                <w:tcPr>
                  <w:tcW w:w="1545"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i/>
                      <w:color w:val="000000"/>
                      <w:sz w:val="16"/>
                    </w:rPr>
                  </w:pPr>
                  <w:r>
                    <w:rPr>
                      <w:i/>
                      <w:color w:val="000000"/>
                      <w:sz w:val="16"/>
                    </w:rPr>
                    <w:t xml:space="preserve">0 </w:t>
                  </w:r>
                </w:p>
              </w:tc>
            </w:tr>
            <w:tr w:rsidR="00DF7768">
              <w:trPr>
                <w:trHeight w:val="62"/>
              </w:trPr>
              <w:tc>
                <w:tcPr>
                  <w:tcW w:w="752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lang w:val="it-IT"/>
                    </w:rPr>
                  </w:pPr>
                  <w:r w:rsidRPr="009B1146">
                    <w:rPr>
                      <w:color w:val="000000"/>
                      <w:sz w:val="16"/>
                      <w:lang w:val="it-IT"/>
                    </w:rPr>
                    <w:t>compensi amministratori anni precedenti corrisposti</w:t>
                  </w:r>
                </w:p>
              </w:tc>
              <w:tc>
                <w:tcPr>
                  <w:tcW w:w="1545"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16"/>
                    </w:rPr>
                  </w:pPr>
                  <w:r>
                    <w:rPr>
                      <w:color w:val="000000"/>
                      <w:sz w:val="16"/>
                    </w:rPr>
                    <w:t xml:space="preserve">4.500 </w:t>
                  </w:r>
                </w:p>
              </w:tc>
            </w:tr>
            <w:tr w:rsidR="00DF7768">
              <w:trPr>
                <w:trHeight w:val="139"/>
              </w:trPr>
              <w:tc>
                <w:tcPr>
                  <w:tcW w:w="7526"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16"/>
                      <w:lang w:val="it-IT"/>
                    </w:rPr>
                  </w:pPr>
                  <w:r w:rsidRPr="009B1146">
                    <w:rPr>
                      <w:b/>
                      <w:color w:val="000000"/>
                      <w:sz w:val="16"/>
                      <w:lang w:val="it-IT"/>
                    </w:rPr>
                    <w:t>Totale reddito imponibile ai fini ires (perdita fiscale del periodo)</w:t>
                  </w:r>
                </w:p>
              </w:tc>
              <w:tc>
                <w:tcPr>
                  <w:tcW w:w="1545"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16"/>
                    </w:rPr>
                  </w:pPr>
                  <w:r>
                    <w:rPr>
                      <w:b/>
                      <w:color w:val="000000"/>
                      <w:sz w:val="16"/>
                    </w:rPr>
                    <w:t xml:space="preserve">-273.467 </w:t>
                  </w:r>
                </w:p>
              </w:tc>
            </w:tr>
            <w:tr w:rsidR="00DF7768">
              <w:trPr>
                <w:trHeight w:val="70"/>
              </w:trPr>
              <w:tc>
                <w:tcPr>
                  <w:tcW w:w="7526"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16"/>
                    </w:rPr>
                  </w:pPr>
                  <w:r>
                    <w:rPr>
                      <w:b/>
                      <w:color w:val="000000"/>
                      <w:sz w:val="16"/>
                    </w:rPr>
                    <w:t>perdite esercizi precedenti utilizzate</w:t>
                  </w:r>
                </w:p>
              </w:tc>
              <w:tc>
                <w:tcPr>
                  <w:tcW w:w="1545"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16"/>
                    </w:rPr>
                  </w:pPr>
                  <w:r>
                    <w:rPr>
                      <w:b/>
                      <w:color w:val="000000"/>
                      <w:sz w:val="16"/>
                    </w:rPr>
                    <w:t xml:space="preserve">0 </w:t>
                  </w:r>
                </w:p>
              </w:tc>
            </w:tr>
            <w:tr w:rsidR="00DF7768">
              <w:trPr>
                <w:trHeight w:val="70"/>
              </w:trPr>
              <w:tc>
                <w:tcPr>
                  <w:tcW w:w="7526"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16"/>
                    </w:rPr>
                  </w:pPr>
                  <w:r>
                    <w:rPr>
                      <w:b/>
                      <w:color w:val="000000"/>
                      <w:sz w:val="16"/>
                    </w:rPr>
                    <w:t>IMPONIBILE AI FINI IRES</w:t>
                  </w:r>
                </w:p>
              </w:tc>
              <w:tc>
                <w:tcPr>
                  <w:tcW w:w="1545"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16"/>
                    </w:rPr>
                  </w:pPr>
                  <w:r>
                    <w:rPr>
                      <w:b/>
                      <w:color w:val="000000"/>
                      <w:sz w:val="16"/>
                    </w:rPr>
                    <w:t xml:space="preserve">-273.467 </w:t>
                  </w:r>
                </w:p>
              </w:tc>
            </w:tr>
            <w:tr w:rsidR="00DF7768">
              <w:trPr>
                <w:trHeight w:val="70"/>
              </w:trPr>
              <w:tc>
                <w:tcPr>
                  <w:tcW w:w="7526"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16"/>
                    </w:rPr>
                  </w:pPr>
                  <w:r>
                    <w:rPr>
                      <w:b/>
                      <w:color w:val="000000"/>
                      <w:sz w:val="16"/>
                    </w:rPr>
                    <w:t>Imposta IRES da accantonare</w:t>
                  </w:r>
                </w:p>
              </w:tc>
              <w:tc>
                <w:tcPr>
                  <w:tcW w:w="1545"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16"/>
                    </w:rPr>
                  </w:pPr>
                  <w:r>
                    <w:rPr>
                      <w:b/>
                      <w:color w:val="000000"/>
                      <w:sz w:val="16"/>
                    </w:rPr>
                    <w:t xml:space="preserve">0 </w:t>
                  </w:r>
                </w:p>
              </w:tc>
            </w:tr>
            <w:tr w:rsidR="00DF7768">
              <w:trPr>
                <w:trHeight w:val="70"/>
              </w:trPr>
              <w:tc>
                <w:tcPr>
                  <w:tcW w:w="7526"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16"/>
                    </w:rPr>
                  </w:pPr>
                  <w:r>
                    <w:rPr>
                      <w:b/>
                      <w:color w:val="000000"/>
                      <w:sz w:val="16"/>
                    </w:rPr>
                    <w:t>imposte anticipate</w:t>
                  </w:r>
                </w:p>
              </w:tc>
              <w:tc>
                <w:tcPr>
                  <w:tcW w:w="1545"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16"/>
                    </w:rPr>
                  </w:pPr>
                  <w:r>
                    <w:rPr>
                      <w:b/>
                      <w:color w:val="000000"/>
                      <w:sz w:val="16"/>
                    </w:rPr>
                    <w:t xml:space="preserve">65.632 </w:t>
                  </w:r>
                </w:p>
              </w:tc>
            </w:tr>
          </w:tbl>
          <w:p w:rsidR="00DF7768" w:rsidRDefault="00882D0C">
            <w:pPr>
              <w:pStyle w:val="Normal"/>
              <w:spacing w:line="360" w:lineRule="auto"/>
              <w:jc w:val="both"/>
              <w:rPr>
                <w:sz w:val="20"/>
              </w:rPr>
            </w:pPr>
            <w:r>
              <w:rPr>
                <w:rFonts w:ascii="Times New Roman" w:eastAsia="Times New Roman" w:hAnsi="Times New Roman"/>
                <w:sz w:val="20"/>
              </w:rPr>
              <w:t xml:space="preserve"> </w:t>
            </w:r>
          </w:p>
          <w:tbl>
            <w:tblPr>
              <w:tblW w:w="0" w:type="auto"/>
              <w:tblLayout w:type="fixed"/>
              <w:tblCellMar>
                <w:left w:w="36" w:type="dxa"/>
                <w:right w:w="36" w:type="dxa"/>
              </w:tblCellMar>
              <w:tblLook w:val="0000"/>
            </w:tblPr>
            <w:tblGrid>
              <w:gridCol w:w="9518"/>
            </w:tblGrid>
            <w:tr w:rsidR="00DF7768">
              <w:tc>
                <w:tcPr>
                  <w:tcW w:w="9518" w:type="dxa"/>
                  <w:tcBorders>
                    <w:top w:val="nil"/>
                    <w:bottom w:val="nil"/>
                  </w:tcBorders>
                </w:tcPr>
                <w:p w:rsidR="00DF7768" w:rsidRDefault="00DF776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rPr>
                  </w:pPr>
                </w:p>
              </w:tc>
            </w:tr>
          </w:tbl>
          <w:p w:rsidR="00DF7768" w:rsidRDefault="00DF776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rPr>
            </w:pPr>
          </w:p>
          <w:p w:rsidR="00DF7768"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rPr>
            </w:pPr>
            <w:r>
              <w:rPr>
                <w:rFonts w:ascii="Times New Roman" w:eastAsia="Times New Roman" w:hAnsi="Times New Roman"/>
              </w:rPr>
              <w:t xml:space="preserve"> </w:t>
            </w:r>
          </w:p>
          <w:tbl>
            <w:tblPr>
              <w:tblW w:w="0" w:type="auto"/>
              <w:tblLayout w:type="fixed"/>
              <w:tblCellMar>
                <w:left w:w="36" w:type="dxa"/>
                <w:right w:w="36" w:type="dxa"/>
              </w:tblCellMar>
              <w:tblLook w:val="0000"/>
            </w:tblPr>
            <w:tblGrid>
              <w:gridCol w:w="9518"/>
            </w:tblGrid>
            <w:tr w:rsidR="00DF7768">
              <w:tc>
                <w:tcPr>
                  <w:tcW w:w="9518" w:type="dxa"/>
                  <w:tcBorders>
                    <w:top w:val="nil"/>
                    <w:bottom w:val="nil"/>
                  </w:tcBorders>
                </w:tcPr>
                <w:p w:rsidR="00DF7768" w:rsidRPr="009B1146" w:rsidRDefault="00DF776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0"/>
                      <w:lang w:val="it-IT"/>
                    </w:rPr>
                  </w:pPr>
                </w:p>
                <w:p w:rsidR="00DF7768" w:rsidRPr="009B1146"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0"/>
                      <w:lang w:val="it-IT"/>
                    </w:rPr>
                  </w:pPr>
                  <w:r w:rsidRPr="009B1146">
                    <w:rPr>
                      <w:rFonts w:ascii="Times New Roman" w:eastAsia="Times New Roman" w:hAnsi="Times New Roman"/>
                      <w:sz w:val="20"/>
                      <w:lang w:val="it-IT"/>
                    </w:rPr>
                    <w:t xml:space="preserve">Il seguente prospetto rileva nel dettaglio la determinazione della base imponibile irap e della relativa imposta corrente dovuta per l'esercizio.    </w:t>
                  </w:r>
                </w:p>
                <w:tbl>
                  <w:tblPr>
                    <w:tblW w:w="0" w:type="auto"/>
                    <w:tblBorders>
                      <w:top w:val="single" w:sz="6" w:space="0" w:color="auto"/>
                      <w:left w:val="single" w:sz="6" w:space="0" w:color="auto"/>
                      <w:bottom w:val="single" w:sz="6" w:space="0" w:color="auto"/>
                      <w:right w:val="single" w:sz="6" w:space="0" w:color="auto"/>
                      <w:insideH w:val="single" w:sz="6" w:space="0" w:color="000000"/>
                      <w:insideV w:val="single" w:sz="6" w:space="0" w:color="000000"/>
                    </w:tblBorders>
                    <w:tblLayout w:type="fixed"/>
                    <w:tblCellMar>
                      <w:left w:w="30" w:type="dxa"/>
                      <w:right w:w="30" w:type="dxa"/>
                    </w:tblCellMar>
                    <w:tblLook w:val="0000"/>
                  </w:tblPr>
                  <w:tblGrid>
                    <w:gridCol w:w="7484"/>
                    <w:gridCol w:w="1530"/>
                  </w:tblGrid>
                  <w:tr w:rsidR="00DF7768">
                    <w:trPr>
                      <w:trHeight w:val="65"/>
                    </w:trPr>
                    <w:tc>
                      <w:tcPr>
                        <w:tcW w:w="7484"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eastAsia="Cambria" w:hAnsi="Cambria"/>
                            <w:b/>
                            <w:color w:val="000000"/>
                            <w:sz w:val="20"/>
                            <w:lang w:val="it-IT"/>
                          </w:rPr>
                        </w:pPr>
                        <w:r w:rsidRPr="009B1146">
                          <w:rPr>
                            <w:rFonts w:ascii="Cambria" w:eastAsia="Cambria" w:hAnsi="Cambria"/>
                            <w:b/>
                            <w:color w:val="000000"/>
                            <w:sz w:val="20"/>
                            <w:lang w:val="it-IT"/>
                          </w:rPr>
                          <w:t xml:space="preserve">risultato economico dal bilancio d'esercizio </w:t>
                        </w:r>
                      </w:p>
                    </w:tc>
                    <w:tc>
                      <w:tcPr>
                        <w:tcW w:w="153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mbria" w:eastAsia="Cambria" w:hAnsi="Cambria"/>
                            <w:b/>
                            <w:color w:val="000000"/>
                            <w:sz w:val="20"/>
                          </w:rPr>
                        </w:pPr>
                        <w:r>
                          <w:rPr>
                            <w:rFonts w:ascii="Cambria" w:eastAsia="Cambria" w:hAnsi="Cambria"/>
                            <w:b/>
                            <w:color w:val="000000"/>
                            <w:sz w:val="20"/>
                          </w:rPr>
                          <w:t xml:space="preserve">40.714 </w:t>
                        </w:r>
                      </w:p>
                    </w:tc>
                  </w:tr>
                  <w:tr w:rsidR="00DF7768">
                    <w:trPr>
                      <w:trHeight w:val="65"/>
                    </w:trPr>
                    <w:tc>
                      <w:tcPr>
                        <w:tcW w:w="7484"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eastAsia="Cambria" w:hAnsi="Cambria"/>
                            <w:b/>
                            <w:color w:val="000000"/>
                            <w:sz w:val="20"/>
                          </w:rPr>
                        </w:pPr>
                        <w:r>
                          <w:rPr>
                            <w:rFonts w:ascii="Cambria" w:eastAsia="Cambria" w:hAnsi="Cambria"/>
                            <w:b/>
                            <w:color w:val="000000"/>
                            <w:sz w:val="20"/>
                          </w:rPr>
                          <w:t>Variazioni in aumento</w:t>
                        </w:r>
                      </w:p>
                    </w:tc>
                    <w:tc>
                      <w:tcPr>
                        <w:tcW w:w="153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mbria" w:eastAsia="Cambria" w:hAnsi="Cambria"/>
                            <w:b/>
                            <w:color w:val="000000"/>
                            <w:sz w:val="20"/>
                          </w:rPr>
                        </w:pPr>
                        <w:r>
                          <w:rPr>
                            <w:rFonts w:ascii="Cambria" w:eastAsia="Cambria" w:hAnsi="Cambria"/>
                            <w:b/>
                            <w:color w:val="000000"/>
                            <w:sz w:val="20"/>
                          </w:rPr>
                          <w:t xml:space="preserve">603.219 </w:t>
                        </w:r>
                      </w:p>
                    </w:tc>
                  </w:tr>
                  <w:tr w:rsidR="00DF7768">
                    <w:trPr>
                      <w:trHeight w:val="65"/>
                    </w:trPr>
                    <w:tc>
                      <w:tcPr>
                        <w:tcW w:w="7484"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eastAsia="Cambria" w:hAnsi="Cambria"/>
                            <w:color w:val="000000"/>
                            <w:sz w:val="20"/>
                            <w:lang w:val="it-IT"/>
                          </w:rPr>
                        </w:pPr>
                        <w:r w:rsidRPr="009B1146">
                          <w:rPr>
                            <w:rFonts w:ascii="Cambria" w:eastAsia="Cambria" w:hAnsi="Cambria"/>
                            <w:color w:val="000000"/>
                            <w:sz w:val="20"/>
                            <w:lang w:val="it-IT"/>
                          </w:rPr>
                          <w:t>Acc.to al fondo spese future discariche</w:t>
                        </w:r>
                      </w:p>
                    </w:tc>
                    <w:tc>
                      <w:tcPr>
                        <w:tcW w:w="153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mbria" w:eastAsia="Cambria" w:hAnsi="Cambria"/>
                            <w:color w:val="000000"/>
                            <w:sz w:val="20"/>
                          </w:rPr>
                        </w:pPr>
                        <w:r>
                          <w:rPr>
                            <w:rFonts w:ascii="Cambria" w:eastAsia="Cambria" w:hAnsi="Cambria"/>
                            <w:color w:val="000000"/>
                            <w:sz w:val="20"/>
                          </w:rPr>
                          <w:t xml:space="preserve">350.000 </w:t>
                        </w:r>
                      </w:p>
                    </w:tc>
                  </w:tr>
                  <w:tr w:rsidR="00DF7768">
                    <w:trPr>
                      <w:trHeight w:val="65"/>
                    </w:trPr>
                    <w:tc>
                      <w:tcPr>
                        <w:tcW w:w="7484"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eastAsia="Cambria" w:hAnsi="Cambria"/>
                            <w:color w:val="000000"/>
                            <w:sz w:val="20"/>
                            <w:lang w:val="it-IT"/>
                          </w:rPr>
                        </w:pPr>
                        <w:r w:rsidRPr="009B1146">
                          <w:rPr>
                            <w:rFonts w:ascii="Cambria" w:eastAsia="Cambria" w:hAnsi="Cambria"/>
                            <w:color w:val="000000"/>
                            <w:sz w:val="20"/>
                            <w:lang w:val="it-IT"/>
                          </w:rPr>
                          <w:t>Acc.to al fondo spese studi e analisi sulle discariche</w:t>
                        </w:r>
                      </w:p>
                    </w:tc>
                    <w:tc>
                      <w:tcPr>
                        <w:tcW w:w="153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mbria" w:eastAsia="Cambria" w:hAnsi="Cambria"/>
                            <w:color w:val="000000"/>
                            <w:sz w:val="20"/>
                          </w:rPr>
                        </w:pPr>
                        <w:r>
                          <w:rPr>
                            <w:rFonts w:ascii="Cambria" w:eastAsia="Cambria" w:hAnsi="Cambria"/>
                            <w:color w:val="000000"/>
                            <w:sz w:val="20"/>
                          </w:rPr>
                          <w:t xml:space="preserve">150.000 </w:t>
                        </w:r>
                      </w:p>
                    </w:tc>
                  </w:tr>
                  <w:tr w:rsidR="00DF7768">
                    <w:trPr>
                      <w:trHeight w:val="65"/>
                    </w:trPr>
                    <w:tc>
                      <w:tcPr>
                        <w:tcW w:w="7484"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eastAsia="Cambria" w:hAnsi="Cambria"/>
                            <w:color w:val="000000"/>
                            <w:sz w:val="20"/>
                          </w:rPr>
                        </w:pPr>
                        <w:r>
                          <w:rPr>
                            <w:rFonts w:ascii="Cambria" w:eastAsia="Cambria" w:hAnsi="Cambria"/>
                            <w:color w:val="000000"/>
                            <w:sz w:val="20"/>
                          </w:rPr>
                          <w:t>compenso amministratori</w:t>
                        </w:r>
                      </w:p>
                    </w:tc>
                    <w:tc>
                      <w:tcPr>
                        <w:tcW w:w="153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mbria" w:eastAsia="Cambria" w:hAnsi="Cambria"/>
                            <w:color w:val="000000"/>
                            <w:sz w:val="20"/>
                          </w:rPr>
                        </w:pPr>
                        <w:r>
                          <w:rPr>
                            <w:rFonts w:ascii="Cambria" w:eastAsia="Cambria" w:hAnsi="Cambria"/>
                            <w:color w:val="000000"/>
                            <w:sz w:val="20"/>
                          </w:rPr>
                          <w:t xml:space="preserve">0 </w:t>
                        </w:r>
                      </w:p>
                    </w:tc>
                  </w:tr>
                  <w:tr w:rsidR="00DF7768">
                    <w:trPr>
                      <w:trHeight w:val="65"/>
                    </w:trPr>
                    <w:tc>
                      <w:tcPr>
                        <w:tcW w:w="7484"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eastAsia="Cambria" w:hAnsi="Cambria"/>
                            <w:color w:val="000000"/>
                            <w:sz w:val="20"/>
                          </w:rPr>
                        </w:pPr>
                        <w:r>
                          <w:rPr>
                            <w:rFonts w:ascii="Cambria" w:eastAsia="Cambria" w:hAnsi="Cambria"/>
                            <w:color w:val="000000"/>
                            <w:sz w:val="20"/>
                          </w:rPr>
                          <w:t>retribuzioni lorde</w:t>
                        </w:r>
                      </w:p>
                    </w:tc>
                    <w:tc>
                      <w:tcPr>
                        <w:tcW w:w="153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mbria" w:eastAsia="Cambria" w:hAnsi="Cambria"/>
                            <w:color w:val="000000"/>
                            <w:sz w:val="20"/>
                          </w:rPr>
                        </w:pPr>
                        <w:r>
                          <w:rPr>
                            <w:rFonts w:ascii="Cambria" w:eastAsia="Cambria" w:hAnsi="Cambria"/>
                            <w:color w:val="000000"/>
                            <w:sz w:val="20"/>
                          </w:rPr>
                          <w:t xml:space="preserve">14.424 </w:t>
                        </w:r>
                      </w:p>
                    </w:tc>
                  </w:tr>
                  <w:tr w:rsidR="00DF7768">
                    <w:trPr>
                      <w:trHeight w:val="65"/>
                    </w:trPr>
                    <w:tc>
                      <w:tcPr>
                        <w:tcW w:w="7484"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eastAsia="Cambria" w:hAnsi="Cambria"/>
                            <w:color w:val="000000"/>
                            <w:sz w:val="20"/>
                          </w:rPr>
                        </w:pPr>
                        <w:r>
                          <w:rPr>
                            <w:rFonts w:ascii="Cambria" w:eastAsia="Cambria" w:hAnsi="Cambria"/>
                            <w:color w:val="000000"/>
                            <w:sz w:val="20"/>
                          </w:rPr>
                          <w:t>TFR</w:t>
                        </w:r>
                      </w:p>
                    </w:tc>
                    <w:tc>
                      <w:tcPr>
                        <w:tcW w:w="153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mbria" w:eastAsia="Cambria" w:hAnsi="Cambria"/>
                            <w:color w:val="000000"/>
                            <w:sz w:val="20"/>
                          </w:rPr>
                        </w:pPr>
                        <w:r>
                          <w:rPr>
                            <w:rFonts w:ascii="Cambria" w:eastAsia="Cambria" w:hAnsi="Cambria"/>
                            <w:color w:val="000000"/>
                            <w:sz w:val="20"/>
                          </w:rPr>
                          <w:t xml:space="preserve">913 </w:t>
                        </w:r>
                      </w:p>
                    </w:tc>
                  </w:tr>
                  <w:tr w:rsidR="00DF7768">
                    <w:trPr>
                      <w:trHeight w:val="65"/>
                    </w:trPr>
                    <w:tc>
                      <w:tcPr>
                        <w:tcW w:w="7484"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eastAsia="Cambria" w:hAnsi="Cambria"/>
                            <w:color w:val="000000"/>
                            <w:sz w:val="20"/>
                            <w:lang w:val="it-IT"/>
                          </w:rPr>
                        </w:pPr>
                        <w:r w:rsidRPr="009B1146">
                          <w:rPr>
                            <w:rFonts w:ascii="Cambria" w:eastAsia="Cambria" w:hAnsi="Cambria"/>
                            <w:color w:val="000000"/>
                            <w:sz w:val="20"/>
                            <w:lang w:val="it-IT"/>
                          </w:rPr>
                          <w:t>oneri gestione separata/dipendente INPS-Fasda</w:t>
                        </w:r>
                      </w:p>
                    </w:tc>
                    <w:tc>
                      <w:tcPr>
                        <w:tcW w:w="153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mbria" w:eastAsia="Cambria" w:hAnsi="Cambria"/>
                            <w:color w:val="000000"/>
                            <w:sz w:val="20"/>
                          </w:rPr>
                        </w:pPr>
                        <w:r>
                          <w:rPr>
                            <w:rFonts w:ascii="Cambria" w:eastAsia="Cambria" w:hAnsi="Cambria"/>
                            <w:color w:val="000000"/>
                            <w:sz w:val="20"/>
                          </w:rPr>
                          <w:t xml:space="preserve">463 </w:t>
                        </w:r>
                      </w:p>
                    </w:tc>
                  </w:tr>
                  <w:tr w:rsidR="00DF7768">
                    <w:trPr>
                      <w:trHeight w:val="65"/>
                    </w:trPr>
                    <w:tc>
                      <w:tcPr>
                        <w:tcW w:w="7484"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eastAsia="Cambria" w:hAnsi="Cambria"/>
                            <w:color w:val="000000"/>
                            <w:sz w:val="20"/>
                          </w:rPr>
                        </w:pPr>
                        <w:r>
                          <w:rPr>
                            <w:rFonts w:ascii="Cambria" w:eastAsia="Cambria" w:hAnsi="Cambria"/>
                            <w:color w:val="000000"/>
                            <w:sz w:val="20"/>
                          </w:rPr>
                          <w:t>inail</w:t>
                        </w:r>
                      </w:p>
                    </w:tc>
                    <w:tc>
                      <w:tcPr>
                        <w:tcW w:w="153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mbria" w:eastAsia="Cambria" w:hAnsi="Cambria"/>
                            <w:color w:val="000000"/>
                            <w:sz w:val="20"/>
                          </w:rPr>
                        </w:pPr>
                        <w:r>
                          <w:rPr>
                            <w:rFonts w:ascii="Cambria" w:eastAsia="Cambria" w:hAnsi="Cambria"/>
                            <w:color w:val="000000"/>
                            <w:sz w:val="20"/>
                          </w:rPr>
                          <w:t xml:space="preserve">42 </w:t>
                        </w:r>
                      </w:p>
                    </w:tc>
                  </w:tr>
                  <w:tr w:rsidR="00DF7768">
                    <w:trPr>
                      <w:trHeight w:val="65"/>
                    </w:trPr>
                    <w:tc>
                      <w:tcPr>
                        <w:tcW w:w="7484"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eastAsia="Cambria" w:hAnsi="Cambria"/>
                            <w:color w:val="000000"/>
                            <w:sz w:val="20"/>
                            <w:lang w:val="it-IT"/>
                          </w:rPr>
                        </w:pPr>
                        <w:r w:rsidRPr="009B1146">
                          <w:rPr>
                            <w:rFonts w:ascii="Cambria" w:eastAsia="Cambria" w:hAnsi="Cambria"/>
                            <w:color w:val="000000"/>
                            <w:sz w:val="20"/>
                            <w:lang w:val="it-IT"/>
                          </w:rPr>
                          <w:t>Acc.to al fondo spese e rischi TIA</w:t>
                        </w:r>
                      </w:p>
                    </w:tc>
                    <w:tc>
                      <w:tcPr>
                        <w:tcW w:w="153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mbria" w:eastAsia="Cambria" w:hAnsi="Cambria"/>
                            <w:color w:val="000000"/>
                            <w:sz w:val="20"/>
                          </w:rPr>
                        </w:pPr>
                        <w:r>
                          <w:rPr>
                            <w:rFonts w:ascii="Cambria" w:eastAsia="Cambria" w:hAnsi="Cambria"/>
                            <w:color w:val="000000"/>
                            <w:sz w:val="20"/>
                          </w:rPr>
                          <w:t xml:space="preserve">1.281 </w:t>
                        </w:r>
                      </w:p>
                    </w:tc>
                  </w:tr>
                  <w:tr w:rsidR="00DF7768">
                    <w:trPr>
                      <w:trHeight w:val="65"/>
                    </w:trPr>
                    <w:tc>
                      <w:tcPr>
                        <w:tcW w:w="7484"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eastAsia="Cambria" w:hAnsi="Cambria"/>
                            <w:color w:val="000000"/>
                            <w:sz w:val="20"/>
                          </w:rPr>
                        </w:pPr>
                        <w:r>
                          <w:rPr>
                            <w:rFonts w:ascii="Cambria" w:eastAsia="Cambria" w:hAnsi="Cambria"/>
                            <w:color w:val="000000"/>
                            <w:sz w:val="20"/>
                          </w:rPr>
                          <w:t>svalutazione crediti</w:t>
                        </w:r>
                      </w:p>
                    </w:tc>
                    <w:tc>
                      <w:tcPr>
                        <w:tcW w:w="153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mbria" w:eastAsia="Cambria" w:hAnsi="Cambria"/>
                            <w:color w:val="000000"/>
                            <w:sz w:val="20"/>
                          </w:rPr>
                        </w:pPr>
                        <w:r>
                          <w:rPr>
                            <w:rFonts w:ascii="Cambria" w:eastAsia="Cambria" w:hAnsi="Cambria"/>
                            <w:color w:val="000000"/>
                            <w:sz w:val="20"/>
                          </w:rPr>
                          <w:t xml:space="preserve">0 </w:t>
                        </w:r>
                      </w:p>
                    </w:tc>
                  </w:tr>
                  <w:tr w:rsidR="00DF7768">
                    <w:trPr>
                      <w:trHeight w:val="65"/>
                    </w:trPr>
                    <w:tc>
                      <w:tcPr>
                        <w:tcW w:w="7484"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eastAsia="Cambria" w:hAnsi="Cambria"/>
                            <w:color w:val="000000"/>
                            <w:sz w:val="20"/>
                          </w:rPr>
                        </w:pPr>
                        <w:r>
                          <w:rPr>
                            <w:rFonts w:ascii="Cambria" w:eastAsia="Cambria" w:hAnsi="Cambria"/>
                            <w:color w:val="000000"/>
                            <w:sz w:val="20"/>
                          </w:rPr>
                          <w:t>costi indeducibili</w:t>
                        </w:r>
                      </w:p>
                    </w:tc>
                    <w:tc>
                      <w:tcPr>
                        <w:tcW w:w="153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mbria" w:eastAsia="Cambria" w:hAnsi="Cambria"/>
                            <w:color w:val="000000"/>
                            <w:sz w:val="20"/>
                          </w:rPr>
                        </w:pPr>
                        <w:r>
                          <w:rPr>
                            <w:rFonts w:ascii="Cambria" w:eastAsia="Cambria" w:hAnsi="Cambria"/>
                            <w:color w:val="000000"/>
                            <w:sz w:val="20"/>
                          </w:rPr>
                          <w:t xml:space="preserve">58 </w:t>
                        </w:r>
                      </w:p>
                    </w:tc>
                  </w:tr>
                  <w:tr w:rsidR="00DF7768">
                    <w:trPr>
                      <w:trHeight w:val="65"/>
                    </w:trPr>
                    <w:tc>
                      <w:tcPr>
                        <w:tcW w:w="7484"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eastAsia="Cambria" w:hAnsi="Cambria"/>
                            <w:color w:val="000000"/>
                            <w:sz w:val="20"/>
                          </w:rPr>
                        </w:pPr>
                        <w:r>
                          <w:rPr>
                            <w:rFonts w:ascii="Cambria" w:eastAsia="Cambria" w:hAnsi="Cambria"/>
                            <w:color w:val="000000"/>
                            <w:sz w:val="20"/>
                          </w:rPr>
                          <w:t>imu</w:t>
                        </w:r>
                      </w:p>
                    </w:tc>
                    <w:tc>
                      <w:tcPr>
                        <w:tcW w:w="153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mbria" w:eastAsia="Cambria" w:hAnsi="Cambria"/>
                            <w:color w:val="000000"/>
                            <w:sz w:val="20"/>
                          </w:rPr>
                        </w:pPr>
                        <w:r>
                          <w:rPr>
                            <w:rFonts w:ascii="Cambria" w:eastAsia="Cambria" w:hAnsi="Cambria"/>
                            <w:color w:val="000000"/>
                            <w:sz w:val="20"/>
                          </w:rPr>
                          <w:t xml:space="preserve">0 </w:t>
                        </w:r>
                      </w:p>
                    </w:tc>
                  </w:tr>
                  <w:tr w:rsidR="00DF7768">
                    <w:trPr>
                      <w:trHeight w:val="65"/>
                    </w:trPr>
                    <w:tc>
                      <w:tcPr>
                        <w:tcW w:w="7484"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eastAsia="Cambria" w:hAnsi="Cambria"/>
                            <w:color w:val="000000"/>
                            <w:sz w:val="20"/>
                          </w:rPr>
                        </w:pPr>
                        <w:r>
                          <w:rPr>
                            <w:rFonts w:ascii="Cambria" w:eastAsia="Cambria" w:hAnsi="Cambria"/>
                            <w:color w:val="000000"/>
                            <w:sz w:val="20"/>
                          </w:rPr>
                          <w:t>irap</w:t>
                        </w:r>
                      </w:p>
                    </w:tc>
                    <w:tc>
                      <w:tcPr>
                        <w:tcW w:w="153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mbria" w:eastAsia="Cambria" w:hAnsi="Cambria"/>
                            <w:color w:val="000000"/>
                            <w:sz w:val="20"/>
                          </w:rPr>
                        </w:pPr>
                        <w:r>
                          <w:rPr>
                            <w:rFonts w:ascii="Cambria" w:eastAsia="Cambria" w:hAnsi="Cambria"/>
                            <w:color w:val="000000"/>
                            <w:sz w:val="20"/>
                          </w:rPr>
                          <w:t xml:space="preserve">0 </w:t>
                        </w:r>
                      </w:p>
                    </w:tc>
                  </w:tr>
                  <w:tr w:rsidR="00DF7768">
                    <w:trPr>
                      <w:trHeight w:val="65"/>
                    </w:trPr>
                    <w:tc>
                      <w:tcPr>
                        <w:tcW w:w="7484"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eastAsia="Cambria" w:hAnsi="Cambria"/>
                            <w:color w:val="000000"/>
                            <w:sz w:val="20"/>
                          </w:rPr>
                        </w:pPr>
                        <w:r>
                          <w:rPr>
                            <w:rFonts w:ascii="Cambria" w:eastAsia="Cambria" w:hAnsi="Cambria"/>
                            <w:color w:val="000000"/>
                            <w:sz w:val="20"/>
                          </w:rPr>
                          <w:t>imposte anticipate</w:t>
                        </w:r>
                      </w:p>
                    </w:tc>
                    <w:tc>
                      <w:tcPr>
                        <w:tcW w:w="153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mbria" w:eastAsia="Cambria" w:hAnsi="Cambria"/>
                            <w:color w:val="000000"/>
                            <w:sz w:val="20"/>
                          </w:rPr>
                        </w:pPr>
                        <w:r>
                          <w:rPr>
                            <w:rFonts w:ascii="Cambria" w:eastAsia="Cambria" w:hAnsi="Cambria"/>
                            <w:color w:val="000000"/>
                            <w:sz w:val="20"/>
                          </w:rPr>
                          <w:t xml:space="preserve">4.345 </w:t>
                        </w:r>
                      </w:p>
                    </w:tc>
                  </w:tr>
                  <w:tr w:rsidR="00DF7768">
                    <w:trPr>
                      <w:trHeight w:val="65"/>
                    </w:trPr>
                    <w:tc>
                      <w:tcPr>
                        <w:tcW w:w="7484"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eastAsia="Cambria" w:hAnsi="Cambria"/>
                            <w:color w:val="000000"/>
                            <w:sz w:val="20"/>
                            <w:lang w:val="it-IT"/>
                          </w:rPr>
                        </w:pPr>
                        <w:r w:rsidRPr="009B1146">
                          <w:rPr>
                            <w:rFonts w:ascii="Cambria" w:eastAsia="Cambria" w:hAnsi="Cambria"/>
                            <w:color w:val="000000"/>
                            <w:sz w:val="20"/>
                            <w:lang w:val="it-IT"/>
                          </w:rPr>
                          <w:t>sopravvenienze passive non rilevanti ai fini irap</w:t>
                        </w:r>
                      </w:p>
                    </w:tc>
                    <w:tc>
                      <w:tcPr>
                        <w:tcW w:w="153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mbria" w:eastAsia="Cambria" w:hAnsi="Cambria"/>
                            <w:color w:val="000000"/>
                            <w:sz w:val="20"/>
                          </w:rPr>
                        </w:pPr>
                        <w:r>
                          <w:rPr>
                            <w:rFonts w:ascii="Cambria" w:eastAsia="Cambria" w:hAnsi="Cambria"/>
                            <w:color w:val="000000"/>
                            <w:sz w:val="20"/>
                          </w:rPr>
                          <w:t xml:space="preserve">9.129 </w:t>
                        </w:r>
                      </w:p>
                    </w:tc>
                  </w:tr>
                  <w:tr w:rsidR="00DF7768">
                    <w:trPr>
                      <w:trHeight w:val="65"/>
                    </w:trPr>
                    <w:tc>
                      <w:tcPr>
                        <w:tcW w:w="7484"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eastAsia="Cambria" w:hAnsi="Cambria"/>
                            <w:color w:val="000000"/>
                            <w:sz w:val="20"/>
                          </w:rPr>
                        </w:pPr>
                        <w:r>
                          <w:rPr>
                            <w:rFonts w:ascii="Cambria" w:eastAsia="Cambria" w:hAnsi="Cambria"/>
                            <w:color w:val="000000"/>
                            <w:sz w:val="20"/>
                          </w:rPr>
                          <w:t>oneri finanziari</w:t>
                        </w:r>
                      </w:p>
                    </w:tc>
                    <w:tc>
                      <w:tcPr>
                        <w:tcW w:w="153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mbria" w:eastAsia="Cambria" w:hAnsi="Cambria"/>
                            <w:color w:val="000000"/>
                            <w:sz w:val="20"/>
                          </w:rPr>
                        </w:pPr>
                        <w:r>
                          <w:rPr>
                            <w:rFonts w:ascii="Cambria" w:eastAsia="Cambria" w:hAnsi="Cambria"/>
                            <w:color w:val="000000"/>
                            <w:sz w:val="20"/>
                          </w:rPr>
                          <w:t xml:space="preserve">72.563 </w:t>
                        </w:r>
                      </w:p>
                    </w:tc>
                  </w:tr>
                  <w:tr w:rsidR="00DF7768">
                    <w:trPr>
                      <w:trHeight w:val="65"/>
                    </w:trPr>
                    <w:tc>
                      <w:tcPr>
                        <w:tcW w:w="7484"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eastAsia="Cambria" w:hAnsi="Cambria"/>
                            <w:b/>
                            <w:color w:val="000000"/>
                            <w:sz w:val="20"/>
                          </w:rPr>
                        </w:pPr>
                        <w:r>
                          <w:rPr>
                            <w:rFonts w:ascii="Cambria" w:eastAsia="Cambria" w:hAnsi="Cambria"/>
                            <w:b/>
                            <w:color w:val="000000"/>
                            <w:sz w:val="20"/>
                          </w:rPr>
                          <w:t>Variazioni in diminuzione</w:t>
                        </w:r>
                      </w:p>
                    </w:tc>
                    <w:tc>
                      <w:tcPr>
                        <w:tcW w:w="153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mbria" w:eastAsia="Cambria" w:hAnsi="Cambria"/>
                            <w:b/>
                            <w:color w:val="000000"/>
                            <w:sz w:val="20"/>
                          </w:rPr>
                        </w:pPr>
                        <w:r>
                          <w:rPr>
                            <w:rFonts w:ascii="Cambria" w:eastAsia="Cambria" w:hAnsi="Cambria"/>
                            <w:b/>
                            <w:color w:val="000000"/>
                            <w:sz w:val="20"/>
                          </w:rPr>
                          <w:t xml:space="preserve">702.368 </w:t>
                        </w:r>
                      </w:p>
                    </w:tc>
                  </w:tr>
                  <w:tr w:rsidR="00DF7768">
                    <w:trPr>
                      <w:trHeight w:val="65"/>
                    </w:trPr>
                    <w:tc>
                      <w:tcPr>
                        <w:tcW w:w="7484"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eastAsia="Cambria" w:hAnsi="Cambria"/>
                            <w:color w:val="000000"/>
                            <w:sz w:val="20"/>
                          </w:rPr>
                        </w:pPr>
                        <w:r>
                          <w:rPr>
                            <w:rFonts w:ascii="Cambria" w:eastAsia="Cambria" w:hAnsi="Cambria"/>
                            <w:color w:val="000000"/>
                            <w:sz w:val="20"/>
                          </w:rPr>
                          <w:t>proventi finanziari</w:t>
                        </w:r>
                      </w:p>
                    </w:tc>
                    <w:tc>
                      <w:tcPr>
                        <w:tcW w:w="153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mbria" w:eastAsia="Cambria" w:hAnsi="Cambria"/>
                            <w:color w:val="000000"/>
                            <w:sz w:val="20"/>
                          </w:rPr>
                        </w:pPr>
                        <w:r>
                          <w:rPr>
                            <w:rFonts w:ascii="Cambria" w:eastAsia="Cambria" w:hAnsi="Cambria"/>
                            <w:color w:val="000000"/>
                            <w:sz w:val="20"/>
                          </w:rPr>
                          <w:t>540.083</w:t>
                        </w:r>
                      </w:p>
                    </w:tc>
                  </w:tr>
                  <w:tr w:rsidR="00DF7768">
                    <w:trPr>
                      <w:trHeight w:val="65"/>
                    </w:trPr>
                    <w:tc>
                      <w:tcPr>
                        <w:tcW w:w="7484"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eastAsia="Cambria" w:hAnsi="Cambria"/>
                            <w:color w:val="000000"/>
                            <w:sz w:val="20"/>
                          </w:rPr>
                        </w:pPr>
                        <w:r>
                          <w:rPr>
                            <w:rFonts w:ascii="Cambria" w:eastAsia="Cambria" w:hAnsi="Cambria"/>
                            <w:color w:val="000000"/>
                            <w:sz w:val="20"/>
                          </w:rPr>
                          <w:t>sopravvenienze attive natura finanziaria</w:t>
                        </w:r>
                      </w:p>
                    </w:tc>
                    <w:tc>
                      <w:tcPr>
                        <w:tcW w:w="153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mbria" w:eastAsia="Cambria" w:hAnsi="Cambria"/>
                            <w:color w:val="000000"/>
                            <w:sz w:val="20"/>
                          </w:rPr>
                        </w:pPr>
                        <w:r>
                          <w:rPr>
                            <w:rFonts w:ascii="Cambria" w:eastAsia="Cambria" w:hAnsi="Cambria"/>
                            <w:color w:val="000000"/>
                            <w:sz w:val="20"/>
                          </w:rPr>
                          <w:t>146.483</w:t>
                        </w:r>
                      </w:p>
                    </w:tc>
                  </w:tr>
                  <w:tr w:rsidR="00DF7768">
                    <w:trPr>
                      <w:trHeight w:val="65"/>
                    </w:trPr>
                    <w:tc>
                      <w:tcPr>
                        <w:tcW w:w="7484"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eastAsia="Cambria" w:hAnsi="Cambria"/>
                            <w:color w:val="000000"/>
                            <w:sz w:val="20"/>
                          </w:rPr>
                        </w:pPr>
                        <w:r>
                          <w:rPr>
                            <w:rFonts w:ascii="Cambria" w:eastAsia="Cambria" w:hAnsi="Cambria"/>
                            <w:color w:val="000000"/>
                            <w:sz w:val="20"/>
                          </w:rPr>
                          <w:t>deduzione forfetaria personale dipendente</w:t>
                        </w:r>
                      </w:p>
                    </w:tc>
                    <w:tc>
                      <w:tcPr>
                        <w:tcW w:w="153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mbria" w:eastAsia="Cambria" w:hAnsi="Cambria"/>
                            <w:color w:val="000000"/>
                            <w:sz w:val="20"/>
                          </w:rPr>
                        </w:pPr>
                        <w:r>
                          <w:rPr>
                            <w:rFonts w:ascii="Cambria" w:eastAsia="Cambria" w:hAnsi="Cambria"/>
                            <w:color w:val="000000"/>
                            <w:sz w:val="20"/>
                          </w:rPr>
                          <w:t>4.394</w:t>
                        </w:r>
                      </w:p>
                    </w:tc>
                  </w:tr>
                  <w:tr w:rsidR="00DF7768">
                    <w:trPr>
                      <w:trHeight w:val="65"/>
                    </w:trPr>
                    <w:tc>
                      <w:tcPr>
                        <w:tcW w:w="7484"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eastAsia="Cambria" w:hAnsi="Cambria"/>
                            <w:color w:val="000000"/>
                            <w:sz w:val="20"/>
                          </w:rPr>
                        </w:pPr>
                        <w:r>
                          <w:rPr>
                            <w:rFonts w:ascii="Cambria" w:eastAsia="Cambria" w:hAnsi="Cambria"/>
                            <w:color w:val="000000"/>
                            <w:sz w:val="20"/>
                          </w:rPr>
                          <w:t>inail</w:t>
                        </w:r>
                      </w:p>
                    </w:tc>
                    <w:tc>
                      <w:tcPr>
                        <w:tcW w:w="153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mbria" w:eastAsia="Cambria" w:hAnsi="Cambria"/>
                            <w:color w:val="000000"/>
                            <w:sz w:val="20"/>
                          </w:rPr>
                        </w:pPr>
                        <w:r>
                          <w:rPr>
                            <w:rFonts w:ascii="Cambria" w:eastAsia="Cambria" w:hAnsi="Cambria"/>
                            <w:color w:val="000000"/>
                            <w:sz w:val="20"/>
                          </w:rPr>
                          <w:t>42</w:t>
                        </w:r>
                      </w:p>
                    </w:tc>
                  </w:tr>
                  <w:tr w:rsidR="00DF7768">
                    <w:trPr>
                      <w:trHeight w:val="65"/>
                    </w:trPr>
                    <w:tc>
                      <w:tcPr>
                        <w:tcW w:w="7484" w:type="dxa"/>
                        <w:tcBorders>
                          <w:top w:val="single" w:sz="6" w:space="0" w:color="auto"/>
                          <w:left w:val="single" w:sz="6" w:space="0" w:color="auto"/>
                          <w:bottom w:val="single" w:sz="6" w:space="0" w:color="auto"/>
                          <w:right w:val="single" w:sz="6" w:space="0" w:color="auto"/>
                        </w:tcBorders>
                      </w:tcPr>
                      <w:p w:rsidR="00DF7768" w:rsidRPr="009B1146"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eastAsia="Cambria" w:hAnsi="Cambria"/>
                            <w:color w:val="000000"/>
                            <w:sz w:val="20"/>
                            <w:lang w:val="it-IT"/>
                          </w:rPr>
                        </w:pPr>
                        <w:r w:rsidRPr="009B1146">
                          <w:rPr>
                            <w:rFonts w:ascii="Cambria" w:eastAsia="Cambria" w:hAnsi="Cambria"/>
                            <w:color w:val="000000"/>
                            <w:sz w:val="20"/>
                            <w:lang w:val="it-IT"/>
                          </w:rPr>
                          <w:t>deduzione costo residuo per il personale dipendenti</w:t>
                        </w:r>
                      </w:p>
                    </w:tc>
                    <w:tc>
                      <w:tcPr>
                        <w:tcW w:w="153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mbria" w:eastAsia="Cambria" w:hAnsi="Cambria"/>
                            <w:color w:val="000000"/>
                            <w:sz w:val="20"/>
                          </w:rPr>
                        </w:pPr>
                        <w:r>
                          <w:rPr>
                            <w:rFonts w:ascii="Cambria" w:eastAsia="Cambria" w:hAnsi="Cambria"/>
                            <w:color w:val="000000"/>
                            <w:sz w:val="20"/>
                          </w:rPr>
                          <w:t>11.366</w:t>
                        </w:r>
                      </w:p>
                    </w:tc>
                  </w:tr>
                  <w:tr w:rsidR="00DF7768">
                    <w:trPr>
                      <w:trHeight w:val="65"/>
                    </w:trPr>
                    <w:tc>
                      <w:tcPr>
                        <w:tcW w:w="7484"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eastAsia="Cambria" w:hAnsi="Cambria"/>
                            <w:color w:val="000000"/>
                            <w:sz w:val="20"/>
                          </w:rPr>
                        </w:pPr>
                        <w:r>
                          <w:rPr>
                            <w:rFonts w:ascii="Cambria" w:eastAsia="Cambria" w:hAnsi="Cambria"/>
                            <w:color w:val="000000"/>
                            <w:sz w:val="20"/>
                          </w:rPr>
                          <w:t>imposte anticipate</w:t>
                        </w:r>
                      </w:p>
                    </w:tc>
                    <w:tc>
                      <w:tcPr>
                        <w:tcW w:w="153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mbria" w:eastAsia="Cambria" w:hAnsi="Cambria"/>
                            <w:color w:val="000000"/>
                            <w:sz w:val="20"/>
                          </w:rPr>
                        </w:pPr>
                        <w:r>
                          <w:rPr>
                            <w:rFonts w:ascii="Cambria" w:eastAsia="Cambria" w:hAnsi="Cambria"/>
                            <w:color w:val="000000"/>
                            <w:sz w:val="20"/>
                          </w:rPr>
                          <w:t>0</w:t>
                        </w:r>
                      </w:p>
                    </w:tc>
                  </w:tr>
                  <w:tr w:rsidR="00DF7768">
                    <w:trPr>
                      <w:trHeight w:val="65"/>
                    </w:trPr>
                    <w:tc>
                      <w:tcPr>
                        <w:tcW w:w="7484"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eastAsia="Cambria" w:hAnsi="Cambria"/>
                            <w:color w:val="000000"/>
                            <w:sz w:val="20"/>
                          </w:rPr>
                        </w:pPr>
                        <w:r>
                          <w:rPr>
                            <w:rFonts w:ascii="Cambria" w:eastAsia="Cambria" w:hAnsi="Cambria"/>
                            <w:color w:val="000000"/>
                            <w:sz w:val="20"/>
                          </w:rPr>
                          <w:t>utilizzo fondo svalutazioni crediti</w:t>
                        </w:r>
                      </w:p>
                    </w:tc>
                    <w:tc>
                      <w:tcPr>
                        <w:tcW w:w="153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mbria" w:eastAsia="Cambria" w:hAnsi="Cambria"/>
                            <w:color w:val="000000"/>
                            <w:sz w:val="20"/>
                          </w:rPr>
                        </w:pPr>
                        <w:r>
                          <w:rPr>
                            <w:rFonts w:ascii="Cambria" w:eastAsia="Cambria" w:hAnsi="Cambria"/>
                            <w:color w:val="000000"/>
                            <w:sz w:val="20"/>
                          </w:rPr>
                          <w:t xml:space="preserve">0 </w:t>
                        </w:r>
                      </w:p>
                    </w:tc>
                  </w:tr>
                  <w:tr w:rsidR="00DF7768">
                    <w:trPr>
                      <w:trHeight w:val="65"/>
                    </w:trPr>
                    <w:tc>
                      <w:tcPr>
                        <w:tcW w:w="7484"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eastAsia="Cambria" w:hAnsi="Cambria"/>
                            <w:b/>
                            <w:color w:val="000000"/>
                            <w:sz w:val="20"/>
                          </w:rPr>
                        </w:pPr>
                        <w:r>
                          <w:rPr>
                            <w:rFonts w:ascii="Cambria" w:eastAsia="Cambria" w:hAnsi="Cambria"/>
                            <w:b/>
                            <w:color w:val="000000"/>
                            <w:sz w:val="20"/>
                          </w:rPr>
                          <w:lastRenderedPageBreak/>
                          <w:t>Imponibile IRAP</w:t>
                        </w:r>
                      </w:p>
                    </w:tc>
                    <w:tc>
                      <w:tcPr>
                        <w:tcW w:w="153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mbria" w:eastAsia="Cambria" w:hAnsi="Cambria"/>
                            <w:b/>
                            <w:color w:val="000000"/>
                            <w:sz w:val="20"/>
                          </w:rPr>
                        </w:pPr>
                        <w:r>
                          <w:rPr>
                            <w:rFonts w:ascii="Cambria" w:eastAsia="Cambria" w:hAnsi="Cambria"/>
                            <w:b/>
                            <w:color w:val="000000"/>
                            <w:sz w:val="20"/>
                          </w:rPr>
                          <w:t xml:space="preserve">0 </w:t>
                        </w:r>
                      </w:p>
                    </w:tc>
                  </w:tr>
                  <w:tr w:rsidR="00DF7768">
                    <w:trPr>
                      <w:trHeight w:val="65"/>
                    </w:trPr>
                    <w:tc>
                      <w:tcPr>
                        <w:tcW w:w="7484"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eastAsia="Cambria" w:hAnsi="Cambria"/>
                            <w:b/>
                            <w:color w:val="000000"/>
                            <w:sz w:val="20"/>
                          </w:rPr>
                        </w:pPr>
                        <w:r>
                          <w:rPr>
                            <w:rFonts w:ascii="Cambria" w:eastAsia="Cambria" w:hAnsi="Cambria"/>
                            <w:b/>
                            <w:color w:val="000000"/>
                            <w:sz w:val="20"/>
                          </w:rPr>
                          <w:t>Imposta IRAP da accantonare</w:t>
                        </w:r>
                      </w:p>
                    </w:tc>
                    <w:tc>
                      <w:tcPr>
                        <w:tcW w:w="1530" w:type="dxa"/>
                        <w:tcBorders>
                          <w:top w:val="single" w:sz="6" w:space="0" w:color="auto"/>
                          <w:left w:val="single" w:sz="6" w:space="0" w:color="auto"/>
                          <w:bottom w:val="single" w:sz="6" w:space="0" w:color="auto"/>
                          <w:right w:val="single" w:sz="6" w:space="0" w:color="auto"/>
                        </w:tcBorders>
                      </w:tcPr>
                      <w:p w:rsidR="00DF7768" w:rsidRDefault="00882D0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mbria" w:eastAsia="Cambria" w:hAnsi="Cambria"/>
                            <w:b/>
                            <w:color w:val="000000"/>
                            <w:sz w:val="20"/>
                          </w:rPr>
                        </w:pPr>
                        <w:r>
                          <w:rPr>
                            <w:rFonts w:ascii="Cambria" w:eastAsia="Cambria" w:hAnsi="Cambria"/>
                            <w:b/>
                            <w:color w:val="000000"/>
                            <w:sz w:val="20"/>
                          </w:rPr>
                          <w:t xml:space="preserve">0 </w:t>
                        </w:r>
                      </w:p>
                    </w:tc>
                  </w:tr>
                </w:tbl>
                <w:p w:rsidR="00DF7768" w:rsidRDefault="00DF7768">
                  <w:pPr>
                    <w:pStyle w:val="Normal"/>
                    <w:rPr>
                      <w:rFonts w:ascii="Cambria" w:eastAsia="Cambria" w:hAnsi="Cambria"/>
                      <w:b/>
                      <w:color w:val="000000"/>
                      <w:sz w:val="20"/>
                    </w:rPr>
                  </w:pPr>
                </w:p>
              </w:tc>
            </w:tr>
          </w:tbl>
          <w:p w:rsidR="00DF7768" w:rsidRDefault="00882D0C">
            <w:pPr>
              <w:pStyle w:val="Normal"/>
              <w:spacing w:line="360" w:lineRule="auto"/>
              <w:jc w:val="both"/>
              <w:rPr>
                <w:sz w:val="20"/>
              </w:rPr>
            </w:pPr>
            <w:r>
              <w:rPr>
                <w:sz w:val="20"/>
              </w:rPr>
              <w:lastRenderedPageBreak/>
              <w:t xml:space="preserve"> </w:t>
            </w:r>
          </w:p>
          <w:p w:rsidR="00DF7768" w:rsidRDefault="00DF7768">
            <w:pPr>
              <w:pStyle w:val="Normal"/>
              <w:spacing w:line="360" w:lineRule="auto"/>
              <w:jc w:val="both"/>
              <w:rPr>
                <w:sz w:val="20"/>
              </w:rPr>
            </w:pPr>
          </w:p>
        </w:tc>
      </w:tr>
    </w:tbl>
    <w:p w:rsidR="00DF7768" w:rsidRDefault="00882D0C">
      <w:pPr>
        <w:pStyle w:val="Normal"/>
        <w:spacing w:line="360" w:lineRule="auto"/>
        <w:jc w:val="both"/>
      </w:pPr>
      <w:r>
        <w:lastRenderedPageBreak/>
        <w:t xml:space="preserve"> </w:t>
      </w:r>
    </w:p>
    <w:tbl>
      <w:tblPr>
        <w:tblW w:w="0" w:type="auto"/>
        <w:tblInd w:w="36" w:type="dxa"/>
        <w:tblLayout w:type="fixed"/>
        <w:tblCellMar>
          <w:left w:w="36" w:type="dxa"/>
          <w:right w:w="36" w:type="dxa"/>
        </w:tblCellMar>
        <w:tblLook w:val="0000"/>
      </w:tblPr>
      <w:tblGrid>
        <w:gridCol w:w="9634"/>
      </w:tblGrid>
      <w:tr w:rsidR="00DF7768">
        <w:tc>
          <w:tcPr>
            <w:tcW w:w="9634" w:type="dxa"/>
            <w:tcBorders>
              <w:top w:val="nil"/>
              <w:bottom w:val="nil"/>
            </w:tcBorders>
          </w:tcPr>
          <w:p w:rsidR="00DF7768" w:rsidRDefault="00882D0C">
            <w:pPr>
              <w:pStyle w:val="Normal"/>
              <w:spacing w:line="360" w:lineRule="auto"/>
              <w:jc w:val="center"/>
              <w:rPr>
                <w:sz w:val="20"/>
              </w:rPr>
            </w:pPr>
            <w:r>
              <w:rPr>
                <w:b/>
                <w:color w:val="000080"/>
              </w:rPr>
              <w:t>ALTRE INFORMAZIONI</w:t>
            </w:r>
          </w:p>
        </w:tc>
      </w:tr>
    </w:tbl>
    <w:p w:rsidR="00DF7768" w:rsidRDefault="00882D0C">
      <w:pPr>
        <w:pStyle w:val="Normal"/>
        <w:spacing w:line="360" w:lineRule="auto"/>
        <w:jc w:val="both"/>
      </w:pPr>
      <w:r>
        <w:t xml:space="preserve"> </w:t>
      </w:r>
    </w:p>
    <w:tbl>
      <w:tblPr>
        <w:tblW w:w="0" w:type="auto"/>
        <w:tblInd w:w="36" w:type="dxa"/>
        <w:tblLayout w:type="fixed"/>
        <w:tblCellMar>
          <w:left w:w="36" w:type="dxa"/>
          <w:right w:w="36" w:type="dxa"/>
        </w:tblCellMar>
        <w:tblLook w:val="0000"/>
      </w:tblPr>
      <w:tblGrid>
        <w:gridCol w:w="9634"/>
      </w:tblGrid>
      <w:tr w:rsidR="00DF7768">
        <w:tc>
          <w:tcPr>
            <w:tcW w:w="9634" w:type="dxa"/>
            <w:tcBorders>
              <w:top w:val="nil"/>
              <w:bottom w:val="nil"/>
            </w:tcBorders>
          </w:tcPr>
          <w:p w:rsidR="00DF7768" w:rsidRDefault="00DF7768">
            <w:pPr>
              <w:pStyle w:val="Normal"/>
              <w:spacing w:line="360" w:lineRule="auto"/>
              <w:jc w:val="both"/>
              <w:rPr>
                <w:sz w:val="20"/>
              </w:rPr>
            </w:pPr>
          </w:p>
        </w:tc>
      </w:tr>
    </w:tbl>
    <w:p w:rsidR="00DF7768" w:rsidRDefault="00DF7768">
      <w:pPr>
        <w:pStyle w:val="Normal"/>
        <w:spacing w:line="360" w:lineRule="auto"/>
        <w:jc w:val="both"/>
      </w:pPr>
    </w:p>
    <w:tbl>
      <w:tblPr>
        <w:tblW w:w="0" w:type="auto"/>
        <w:tblInd w:w="36" w:type="dxa"/>
        <w:tblLayout w:type="fixed"/>
        <w:tblCellMar>
          <w:left w:w="36" w:type="dxa"/>
          <w:right w:w="36" w:type="dxa"/>
        </w:tblCellMar>
        <w:tblLook w:val="0000"/>
      </w:tblPr>
      <w:tblGrid>
        <w:gridCol w:w="9634"/>
      </w:tblGrid>
      <w:tr w:rsidR="00DF7768">
        <w:tc>
          <w:tcPr>
            <w:tcW w:w="9634" w:type="dxa"/>
            <w:tcBorders>
              <w:top w:val="nil"/>
              <w:bottom w:val="nil"/>
            </w:tcBorders>
          </w:tcPr>
          <w:p w:rsidR="00DF7768" w:rsidRPr="009B1146" w:rsidRDefault="00882D0C">
            <w:pPr>
              <w:pStyle w:val="Normal"/>
              <w:spacing w:line="360" w:lineRule="auto"/>
              <w:jc w:val="both"/>
              <w:rPr>
                <w:rFonts w:ascii="Times New Roman" w:eastAsia="Times New Roman" w:hAnsi="Times New Roman"/>
                <w:sz w:val="22"/>
                <w:lang w:val="it-IT"/>
              </w:rPr>
            </w:pPr>
            <w:r w:rsidRPr="009B1146">
              <w:rPr>
                <w:b/>
                <w:color w:val="000080"/>
                <w:sz w:val="22"/>
                <w:lang w:val="it-IT"/>
              </w:rPr>
              <w:t>Compensi agli organi sociali</w:t>
            </w:r>
          </w:p>
          <w:p w:rsidR="00DF7768" w:rsidRDefault="00882D0C">
            <w:pPr>
              <w:pStyle w:val="Normal"/>
              <w:spacing w:line="360" w:lineRule="auto"/>
              <w:jc w:val="both"/>
              <w:rPr>
                <w:sz w:val="20"/>
              </w:rPr>
            </w:pPr>
            <w:r w:rsidRPr="009B1146">
              <w:rPr>
                <w:sz w:val="20"/>
                <w:lang w:val="it-IT"/>
              </w:rPr>
              <w:t xml:space="preserve">Vengono di seguito riportate le informazioni concernenti gli amministratori ed i sindaci, ai sensi dell'art. </w:t>
            </w:r>
            <w:r>
              <w:rPr>
                <w:sz w:val="20"/>
              </w:rPr>
              <w:t>2427, comma 1 numero 16 del codice civile:</w:t>
            </w:r>
          </w:p>
        </w:tc>
      </w:tr>
    </w:tbl>
    <w:p w:rsidR="00DF7768" w:rsidRDefault="00882D0C">
      <w:pPr>
        <w:pStyle w:val="Normal"/>
        <w:spacing w:line="360" w:lineRule="auto"/>
        <w:jc w:val="both"/>
      </w:pPr>
      <w:r>
        <w:t xml:space="preserve"> </w:t>
      </w:r>
    </w:p>
    <w:tbl>
      <w:tblPr>
        <w:tblW w:w="0" w:type="auto"/>
        <w:tblInd w:w="61"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2750"/>
        <w:gridCol w:w="1440"/>
        <w:gridCol w:w="1440"/>
      </w:tblGrid>
      <w:tr w:rsidR="00DF7768">
        <w:tc>
          <w:tcPr>
            <w:tcW w:w="275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DF7768">
            <w:pPr>
              <w:pStyle w:val="Normal"/>
              <w:spacing w:line="200" w:lineRule="atLeast"/>
              <w:jc w:val="center"/>
              <w:rPr>
                <w:b/>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Amministratori</w:t>
            </w: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Sindaci</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Compensi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10.545 </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32.500 </w:t>
            </w:r>
          </w:p>
        </w:tc>
      </w:tr>
    </w:tbl>
    <w:p w:rsidR="00DF7768" w:rsidRDefault="00DF7768">
      <w:pPr>
        <w:pStyle w:val="Normal"/>
        <w:spacing w:line="360" w:lineRule="auto"/>
        <w:jc w:val="both"/>
      </w:pPr>
    </w:p>
    <w:tbl>
      <w:tblPr>
        <w:tblW w:w="0" w:type="auto"/>
        <w:tblInd w:w="36" w:type="dxa"/>
        <w:tblLayout w:type="fixed"/>
        <w:tblCellMar>
          <w:left w:w="36" w:type="dxa"/>
          <w:right w:w="36" w:type="dxa"/>
        </w:tblCellMar>
        <w:tblLook w:val="0000"/>
      </w:tblPr>
      <w:tblGrid>
        <w:gridCol w:w="9634"/>
      </w:tblGrid>
      <w:tr w:rsidR="00DF7768">
        <w:tc>
          <w:tcPr>
            <w:tcW w:w="9634" w:type="dxa"/>
            <w:tcBorders>
              <w:top w:val="nil"/>
              <w:bottom w:val="nil"/>
            </w:tcBorders>
          </w:tcPr>
          <w:p w:rsidR="00DF7768" w:rsidRPr="009B1146" w:rsidRDefault="00882D0C">
            <w:pPr>
              <w:pStyle w:val="Normal"/>
              <w:spacing w:line="360" w:lineRule="auto"/>
              <w:jc w:val="both"/>
              <w:rPr>
                <w:b/>
                <w:color w:val="000080"/>
                <w:sz w:val="22"/>
                <w:lang w:val="it-IT"/>
              </w:rPr>
            </w:pPr>
            <w:r w:rsidRPr="009B1146">
              <w:rPr>
                <w:b/>
                <w:color w:val="000080"/>
                <w:sz w:val="22"/>
                <w:lang w:val="it-IT"/>
              </w:rPr>
              <w:t>Compensi al revisore legale ovvero alla società di revisione</w:t>
            </w:r>
          </w:p>
          <w:p w:rsidR="00DF7768" w:rsidRDefault="00882D0C">
            <w:pPr>
              <w:pStyle w:val="Normal"/>
              <w:spacing w:line="360" w:lineRule="auto"/>
              <w:jc w:val="both"/>
              <w:rPr>
                <w:sz w:val="20"/>
              </w:rPr>
            </w:pPr>
            <w:r w:rsidRPr="009B1146">
              <w:rPr>
                <w:sz w:val="20"/>
                <w:lang w:val="it-IT"/>
              </w:rPr>
              <w:t xml:space="preserve">Qui di seguito vengono riportate le informazioni concernenti i compensi al revisore legale ovvero alla società di revisione ai sensi dell'art. </w:t>
            </w:r>
            <w:r>
              <w:rPr>
                <w:sz w:val="20"/>
              </w:rPr>
              <w:t>2427 comma 1 numero 16 bis del codice civile:</w:t>
            </w:r>
          </w:p>
        </w:tc>
      </w:tr>
    </w:tbl>
    <w:p w:rsidR="00DF7768" w:rsidRDefault="00882D0C">
      <w:pPr>
        <w:pStyle w:val="Normal"/>
        <w:spacing w:line="360" w:lineRule="auto"/>
        <w:jc w:val="both"/>
      </w:pPr>
      <w:r>
        <w:t xml:space="preserve"> </w:t>
      </w:r>
    </w:p>
    <w:tbl>
      <w:tblPr>
        <w:tblW w:w="0" w:type="auto"/>
        <w:tblInd w:w="61"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2750"/>
        <w:gridCol w:w="1440"/>
      </w:tblGrid>
      <w:tr w:rsidR="00DF7768">
        <w:tc>
          <w:tcPr>
            <w:tcW w:w="275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DF7768">
            <w:pPr>
              <w:pStyle w:val="Normal"/>
              <w:spacing w:line="200" w:lineRule="atLeast"/>
              <w:jc w:val="center"/>
              <w:rPr>
                <w:b/>
                <w:color w:val="000000"/>
                <w:sz w:val="16"/>
              </w:rPr>
            </w:pP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Valore</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Revisione legale dei conti annuali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10.983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Altri servizi di verifica svolti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21.517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Pr="009B1146" w:rsidRDefault="00882D0C">
            <w:pPr>
              <w:pStyle w:val="Normal"/>
              <w:spacing w:line="200" w:lineRule="atLeast"/>
              <w:rPr>
                <w:color w:val="000000"/>
                <w:sz w:val="16"/>
                <w:lang w:val="it-IT"/>
              </w:rPr>
            </w:pPr>
            <w:r w:rsidRPr="009B1146">
              <w:rPr>
                <w:color w:val="000000"/>
                <w:sz w:val="16"/>
                <w:lang w:val="it-IT"/>
              </w:rPr>
              <w:t>Totale corrispettivi spettanti al revisore legale o alla società di revisione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32.500 </w:t>
            </w:r>
          </w:p>
        </w:tc>
      </w:tr>
    </w:tbl>
    <w:p w:rsidR="00DF7768" w:rsidRDefault="00DF7768">
      <w:pPr>
        <w:pStyle w:val="Normal"/>
        <w:spacing w:line="360" w:lineRule="auto"/>
        <w:jc w:val="both"/>
      </w:pP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rFonts w:ascii="Times New Roman" w:eastAsia="Times New Roman" w:hAnsi="Times New Roman"/>
                <w:sz w:val="22"/>
                <w:lang w:val="it-IT"/>
              </w:rPr>
            </w:pPr>
            <w:r w:rsidRPr="009B1146">
              <w:rPr>
                <w:b/>
                <w:color w:val="000080"/>
                <w:sz w:val="22"/>
                <w:lang w:val="it-IT"/>
              </w:rPr>
              <w:t>Categorie di azioni emesse dalla società</w:t>
            </w:r>
          </w:p>
          <w:p w:rsidR="00DF7768" w:rsidRPr="009B1146" w:rsidRDefault="00882D0C">
            <w:pPr>
              <w:pStyle w:val="Normal"/>
              <w:spacing w:line="360" w:lineRule="auto"/>
              <w:jc w:val="both"/>
              <w:rPr>
                <w:sz w:val="20"/>
                <w:lang w:val="it-IT"/>
              </w:rPr>
            </w:pPr>
            <w:r w:rsidRPr="009B1146">
              <w:rPr>
                <w:sz w:val="20"/>
                <w:lang w:val="it-IT"/>
              </w:rPr>
              <w:t xml:space="preserve">Ai sensi dell'articolo 2427, punto 17 del Codice Civile relativamente al numero ed al valore nominale delle azioni sottoscritte nell'esercizio si informa che la società non ha emesso azioni. </w:t>
            </w:r>
          </w:p>
        </w:tc>
      </w:tr>
    </w:tbl>
    <w:p w:rsidR="00DF7768" w:rsidRPr="009B1146" w:rsidRDefault="00DF7768">
      <w:pPr>
        <w:pStyle w:val="Normal"/>
        <w:spacing w:line="360" w:lineRule="auto"/>
        <w:jc w:val="both"/>
        <w:rPr>
          <w:lang w:val="it-IT"/>
        </w:rPr>
      </w:pP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sz w:val="20"/>
                <w:lang w:val="it-IT"/>
              </w:rPr>
            </w:pPr>
            <w:r w:rsidRPr="009B1146">
              <w:rPr>
                <w:b/>
                <w:color w:val="000080"/>
                <w:sz w:val="22"/>
                <w:lang w:val="it-IT"/>
              </w:rPr>
              <w:t>Titoli emessi dalla società</w:t>
            </w:r>
          </w:p>
          <w:p w:rsidR="00DF7768" w:rsidRPr="009B1146" w:rsidRDefault="00882D0C">
            <w:pPr>
              <w:pStyle w:val="Normal"/>
              <w:spacing w:line="360" w:lineRule="auto"/>
              <w:jc w:val="both"/>
              <w:rPr>
                <w:sz w:val="20"/>
                <w:lang w:val="it-IT"/>
              </w:rPr>
            </w:pPr>
            <w:r w:rsidRPr="009B1146">
              <w:rPr>
                <w:b/>
                <w:color w:val="000080"/>
                <w:sz w:val="22"/>
                <w:lang w:val="it-IT"/>
              </w:rPr>
              <w:t xml:space="preserve"> </w:t>
            </w:r>
            <w:r w:rsidRPr="009B1146">
              <w:rPr>
                <w:sz w:val="20"/>
                <w:lang w:val="it-IT"/>
              </w:rPr>
              <w:t>Ai sensi dell'articolo 2427, punto 18 del Codice Civile relativamente alle azioni di godimento e alle obbligazioni convertibili si informa che la società non ha emesso tale tipo di titoli.</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rFonts w:ascii="Times New Roman" w:eastAsia="Times New Roman" w:hAnsi="Times New Roman"/>
                <w:sz w:val="22"/>
                <w:lang w:val="it-IT"/>
              </w:rPr>
            </w:pPr>
            <w:r w:rsidRPr="009B1146">
              <w:rPr>
                <w:sz w:val="20"/>
                <w:lang w:val="it-IT"/>
              </w:rPr>
              <w:t>.</w:t>
            </w:r>
            <w:r w:rsidRPr="009B1146">
              <w:rPr>
                <w:b/>
                <w:color w:val="000080"/>
                <w:sz w:val="22"/>
                <w:lang w:val="it-IT"/>
              </w:rPr>
              <w:t>Strumenti finanziari</w:t>
            </w:r>
          </w:p>
          <w:p w:rsidR="00DF7768" w:rsidRPr="009B1146" w:rsidRDefault="00882D0C">
            <w:pPr>
              <w:pStyle w:val="Normal"/>
              <w:spacing w:line="360" w:lineRule="auto"/>
              <w:jc w:val="both"/>
              <w:rPr>
                <w:sz w:val="20"/>
                <w:lang w:val="it-IT"/>
              </w:rPr>
            </w:pPr>
            <w:r w:rsidRPr="009B1146">
              <w:rPr>
                <w:b/>
                <w:color w:val="000080"/>
                <w:sz w:val="22"/>
                <w:lang w:val="it-IT"/>
              </w:rPr>
              <w:t xml:space="preserve"> </w:t>
            </w:r>
            <w:r w:rsidRPr="009B1146">
              <w:rPr>
                <w:sz w:val="20"/>
                <w:lang w:val="it-IT"/>
              </w:rPr>
              <w:t>Ai sensi dell'articolo 2427, punto 19 del Codice Civile relativamente ai dati sugli strumenti finanziari emessi dalla società si precisa che la società non ha emesso strumenti finanziari.</w:t>
            </w:r>
          </w:p>
        </w:tc>
      </w:tr>
    </w:tbl>
    <w:p w:rsidR="00DF7768" w:rsidRPr="009B1146" w:rsidRDefault="00DF7768">
      <w:pPr>
        <w:pStyle w:val="Normal"/>
        <w:spacing w:line="360" w:lineRule="auto"/>
        <w:jc w:val="both"/>
        <w:rPr>
          <w:lang w:val="it-IT"/>
        </w:rPr>
      </w:pP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b/>
                <w:color w:val="000080"/>
                <w:lang w:val="it-IT"/>
              </w:rPr>
            </w:pPr>
            <w:r w:rsidRPr="009B1146">
              <w:rPr>
                <w:b/>
                <w:color w:val="000080"/>
                <w:sz w:val="22"/>
                <w:lang w:val="it-IT"/>
              </w:rPr>
              <w:t>Impegni, garanzie e passività potenziali non risultanti dallo stato patrimoniale</w:t>
            </w:r>
          </w:p>
          <w:p w:rsidR="00DF7768" w:rsidRPr="009B1146" w:rsidRDefault="00882D0C">
            <w:pPr>
              <w:pStyle w:val="Normal"/>
              <w:spacing w:line="360" w:lineRule="auto"/>
              <w:jc w:val="both"/>
              <w:rPr>
                <w:sz w:val="20"/>
                <w:lang w:val="it-IT"/>
              </w:rPr>
            </w:pPr>
            <w:r w:rsidRPr="009B1146">
              <w:rPr>
                <w:sz w:val="20"/>
                <w:lang w:val="it-IT"/>
              </w:rPr>
              <w:t xml:space="preserve">In relazione a quanto disposto dall'art. 2427, comma 1 numero 9 del codice civile, il seguente prospetto </w:t>
            </w:r>
            <w:r w:rsidRPr="009B1146">
              <w:rPr>
                <w:sz w:val="20"/>
                <w:lang w:val="it-IT"/>
              </w:rPr>
              <w:lastRenderedPageBreak/>
              <w:t>riporta impegni, garanzie e passività potenziali non risultanti dallo stato patrimoniale:</w:t>
            </w:r>
          </w:p>
        </w:tc>
      </w:tr>
    </w:tbl>
    <w:p w:rsidR="00DF7768" w:rsidRPr="009B1146" w:rsidRDefault="00882D0C">
      <w:pPr>
        <w:pStyle w:val="Normal"/>
        <w:spacing w:line="360" w:lineRule="auto"/>
        <w:jc w:val="both"/>
        <w:rPr>
          <w:lang w:val="it-IT"/>
        </w:rPr>
      </w:pPr>
      <w:r w:rsidRPr="009B1146">
        <w:rPr>
          <w:lang w:val="it-IT"/>
        </w:rPr>
        <w:lastRenderedPageBreak/>
        <w:t xml:space="preserve"> </w:t>
      </w:r>
    </w:p>
    <w:tbl>
      <w:tblPr>
        <w:tblW w:w="0" w:type="auto"/>
        <w:tblInd w:w="61"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70" w:type="dxa"/>
          <w:left w:w="61" w:type="dxa"/>
          <w:bottom w:w="30" w:type="dxa"/>
          <w:right w:w="61" w:type="dxa"/>
        </w:tblCellMar>
        <w:tblLook w:val="0000"/>
      </w:tblPr>
      <w:tblGrid>
        <w:gridCol w:w="2750"/>
        <w:gridCol w:w="1440"/>
      </w:tblGrid>
      <w:tr w:rsidR="00DF7768">
        <w:tc>
          <w:tcPr>
            <w:tcW w:w="275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Pr="009B1146" w:rsidRDefault="00DF7768">
            <w:pPr>
              <w:pStyle w:val="Normal"/>
              <w:spacing w:line="200" w:lineRule="atLeast"/>
              <w:jc w:val="center"/>
              <w:rPr>
                <w:b/>
                <w:color w:val="000000"/>
                <w:sz w:val="16"/>
                <w:lang w:val="it-IT"/>
              </w:rPr>
            </w:pPr>
          </w:p>
        </w:tc>
        <w:tc>
          <w:tcPr>
            <w:tcW w:w="1440" w:type="dxa"/>
            <w:tcBorders>
              <w:top w:val="single" w:sz="1" w:space="0" w:color="000000"/>
              <w:left w:val="single" w:sz="1" w:space="0" w:color="000000"/>
              <w:bottom w:val="single" w:sz="1" w:space="0" w:color="000000"/>
              <w:right w:val="single" w:sz="1" w:space="0" w:color="000000"/>
            </w:tcBorders>
            <w:shd w:val="clear" w:color="auto" w:fill="B3B3B3"/>
            <w:vAlign w:val="center"/>
          </w:tcPr>
          <w:p w:rsidR="00DF7768" w:rsidRDefault="00882D0C">
            <w:pPr>
              <w:pStyle w:val="Normal"/>
              <w:spacing w:line="200" w:lineRule="atLeast"/>
              <w:jc w:val="center"/>
              <w:rPr>
                <w:b/>
                <w:color w:val="000000"/>
                <w:sz w:val="16"/>
              </w:rPr>
            </w:pPr>
            <w:r>
              <w:rPr>
                <w:b/>
                <w:color w:val="000000"/>
                <w:sz w:val="16"/>
              </w:rPr>
              <w:t>Importo</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Garanzie</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1.225.000 </w:t>
            </w:r>
          </w:p>
        </w:tc>
      </w:tr>
      <w:tr w:rsidR="00DF7768">
        <w:tc>
          <w:tcPr>
            <w:tcW w:w="275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rPr>
                <w:color w:val="000000"/>
                <w:sz w:val="16"/>
              </w:rPr>
            </w:pPr>
            <w:r>
              <w:rPr>
                <w:color w:val="000000"/>
                <w:sz w:val="16"/>
              </w:rPr>
              <w:t>di cui reali</w:t>
            </w:r>
          </w:p>
        </w:tc>
        <w:tc>
          <w:tcPr>
            <w:tcW w:w="1440" w:type="dxa"/>
            <w:tcBorders>
              <w:top w:val="single" w:sz="1" w:space="0" w:color="000000"/>
              <w:left w:val="single" w:sz="1" w:space="0" w:color="000000"/>
              <w:bottom w:val="single" w:sz="1" w:space="0" w:color="000000"/>
              <w:right w:val="single" w:sz="1" w:space="0" w:color="000000"/>
            </w:tcBorders>
            <w:vAlign w:val="center"/>
          </w:tcPr>
          <w:p w:rsidR="00DF7768" w:rsidRDefault="00882D0C">
            <w:pPr>
              <w:pStyle w:val="Normal"/>
              <w:spacing w:line="200" w:lineRule="atLeast"/>
              <w:jc w:val="right"/>
              <w:rPr>
                <w:color w:val="000000"/>
                <w:sz w:val="16"/>
              </w:rPr>
            </w:pPr>
            <w:r>
              <w:rPr>
                <w:color w:val="000000"/>
                <w:sz w:val="16"/>
              </w:rPr>
              <w:t xml:space="preserve">1.225.000 </w:t>
            </w:r>
          </w:p>
        </w:tc>
      </w:tr>
    </w:tbl>
    <w:p w:rsidR="00DF7768" w:rsidRDefault="00DF7768">
      <w:pPr>
        <w:pStyle w:val="Normal"/>
        <w:spacing w:line="360" w:lineRule="auto"/>
        <w:jc w:val="both"/>
      </w:pPr>
    </w:p>
    <w:tbl>
      <w:tblPr>
        <w:tblW w:w="0" w:type="auto"/>
        <w:tblInd w:w="36" w:type="dxa"/>
        <w:tblLayout w:type="fixed"/>
        <w:tblCellMar>
          <w:left w:w="36" w:type="dxa"/>
          <w:right w:w="36" w:type="dxa"/>
        </w:tblCellMar>
        <w:tblLook w:val="0000"/>
      </w:tblPr>
      <w:tblGrid>
        <w:gridCol w:w="9634"/>
      </w:tblGrid>
      <w:tr w:rsidR="00DF7768">
        <w:tc>
          <w:tcPr>
            <w:tcW w:w="9634" w:type="dxa"/>
            <w:tcBorders>
              <w:top w:val="nil"/>
              <w:bottom w:val="nil"/>
            </w:tcBorders>
          </w:tcPr>
          <w:p w:rsidR="00DF7768" w:rsidRDefault="00DF7768">
            <w:pPr>
              <w:pStyle w:val="Normal"/>
              <w:spacing w:line="360" w:lineRule="auto"/>
              <w:jc w:val="both"/>
              <w:rPr>
                <w:sz w:val="20"/>
              </w:rPr>
            </w:pPr>
          </w:p>
        </w:tc>
      </w:tr>
    </w:tbl>
    <w:p w:rsidR="00DF7768" w:rsidRDefault="00882D0C">
      <w:pPr>
        <w:pStyle w:val="Normal"/>
        <w:spacing w:line="360" w:lineRule="auto"/>
        <w:jc w:val="both"/>
      </w:pPr>
      <w:r>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sz w:val="20"/>
                <w:lang w:val="it-IT"/>
              </w:rPr>
            </w:pPr>
            <w:r w:rsidRPr="009B1146">
              <w:rPr>
                <w:b/>
                <w:color w:val="000080"/>
                <w:sz w:val="22"/>
                <w:lang w:val="it-IT"/>
              </w:rPr>
              <w:t>Informazioni su patrimoni e finanziamenti destinati ad uno specifico affare</w:t>
            </w:r>
          </w:p>
          <w:p w:rsidR="00DF7768" w:rsidRPr="009B1146" w:rsidRDefault="00882D0C">
            <w:pPr>
              <w:pStyle w:val="Normal"/>
              <w:spacing w:line="360" w:lineRule="auto"/>
              <w:jc w:val="both"/>
              <w:rPr>
                <w:sz w:val="20"/>
                <w:lang w:val="it-IT"/>
              </w:rPr>
            </w:pPr>
            <w:r w:rsidRPr="009B1146">
              <w:rPr>
                <w:sz w:val="20"/>
                <w:lang w:val="it-IT"/>
              </w:rPr>
              <w:t>Ai sensi dell'art. 2447 bis del codice civile si precisa che la società non ha patrimoni destinati ad uno specifico affare,</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sz w:val="20"/>
                <w:lang w:val="it-IT"/>
              </w:rPr>
            </w:pPr>
            <w:r w:rsidRPr="009B1146">
              <w:rPr>
                <w:b/>
                <w:color w:val="000080"/>
                <w:sz w:val="22"/>
                <w:lang w:val="it-IT"/>
              </w:rPr>
              <w:t>Operazioni con parti correlate</w:t>
            </w:r>
          </w:p>
          <w:p w:rsidR="00DF7768" w:rsidRPr="009B1146" w:rsidRDefault="00882D0C">
            <w:pPr>
              <w:pStyle w:val="Normal"/>
              <w:spacing w:line="360" w:lineRule="auto"/>
              <w:jc w:val="both"/>
              <w:rPr>
                <w:sz w:val="20"/>
                <w:lang w:val="it-IT"/>
              </w:rPr>
            </w:pPr>
            <w:r w:rsidRPr="009B1146">
              <w:rPr>
                <w:color w:val="000000"/>
                <w:sz w:val="20"/>
                <w:lang w:val="it-IT"/>
              </w:rPr>
              <w:t xml:space="preserve">Ai sensi dell'art. 2427, </w:t>
            </w:r>
            <w:r w:rsidRPr="009B1146">
              <w:rPr>
                <w:sz w:val="20"/>
                <w:lang w:val="it-IT"/>
              </w:rPr>
              <w:t>punto 22-bis del Codice Civile</w:t>
            </w:r>
            <w:r w:rsidRPr="009B1146">
              <w:rPr>
                <w:color w:val="000000"/>
                <w:sz w:val="20"/>
                <w:lang w:val="it-IT"/>
              </w:rPr>
              <w:t xml:space="preserve"> si precisa che </w:t>
            </w:r>
            <w:r w:rsidRPr="009B1146">
              <w:rPr>
                <w:sz w:val="20"/>
                <w:lang w:val="it-IT"/>
              </w:rPr>
              <w:t>le operazioni effettuate con parti correlate</w:t>
            </w:r>
            <w:r w:rsidRPr="009B1146">
              <w:rPr>
                <w:color w:val="000000"/>
                <w:sz w:val="20"/>
                <w:lang w:val="it-IT"/>
              </w:rPr>
              <w:t xml:space="preserve"> sono state effettuate a normali condizioni di mercato.</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sz w:val="20"/>
                <w:lang w:val="it-IT"/>
              </w:rPr>
            </w:pPr>
            <w:r w:rsidRPr="009B1146">
              <w:rPr>
                <w:b/>
                <w:color w:val="000080"/>
                <w:sz w:val="22"/>
                <w:lang w:val="it-IT"/>
              </w:rPr>
              <w:t>Accordi non risultanti dallo stato patrimoniale</w:t>
            </w:r>
          </w:p>
          <w:p w:rsidR="00DF7768" w:rsidRPr="009B1146" w:rsidRDefault="00882D0C">
            <w:pPr>
              <w:pStyle w:val="Normal"/>
              <w:spacing w:line="360" w:lineRule="auto"/>
              <w:jc w:val="both"/>
              <w:rPr>
                <w:sz w:val="20"/>
                <w:lang w:val="it-IT"/>
              </w:rPr>
            </w:pPr>
            <w:r w:rsidRPr="009B1146">
              <w:rPr>
                <w:sz w:val="20"/>
                <w:lang w:val="it-IT"/>
              </w:rPr>
              <w:t>La società non ha posto in essere operazioni di questo tipo.</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sz w:val="20"/>
                <w:lang w:val="it-IT"/>
              </w:rPr>
            </w:pPr>
            <w:r w:rsidRPr="009B1146">
              <w:rPr>
                <w:b/>
                <w:color w:val="000080"/>
                <w:sz w:val="22"/>
                <w:lang w:val="it-IT"/>
              </w:rPr>
              <w:t>Fatti di rilievo avvenuti dopo la chiusura dell'esercizio</w:t>
            </w:r>
          </w:p>
          <w:p w:rsidR="00DF7768" w:rsidRPr="009B1146" w:rsidRDefault="00882D0C">
            <w:pPr>
              <w:pStyle w:val="Normal"/>
              <w:spacing w:line="360" w:lineRule="auto"/>
              <w:jc w:val="both"/>
              <w:rPr>
                <w:sz w:val="20"/>
                <w:lang w:val="it-IT"/>
              </w:rPr>
            </w:pPr>
            <w:r w:rsidRPr="009B1146">
              <w:rPr>
                <w:sz w:val="20"/>
                <w:lang w:val="it-IT"/>
              </w:rPr>
              <w:t>Ai sensi dell'art. 2427, comma 1 numero 22-quater del codice civile si informa che non vi sono fatti di rilievo  avvenuti dopo la chiusura dell’esercizio da segnalare.</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DF7768">
            <w:pPr>
              <w:pStyle w:val="Normal"/>
              <w:spacing w:line="360" w:lineRule="auto"/>
              <w:jc w:val="both"/>
              <w:rPr>
                <w:sz w:val="20"/>
                <w:lang w:val="it-IT"/>
              </w:rPr>
            </w:pP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DF7768">
            <w:pPr>
              <w:pStyle w:val="Normal"/>
              <w:spacing w:line="360" w:lineRule="auto"/>
              <w:jc w:val="both"/>
              <w:rPr>
                <w:sz w:val="20"/>
                <w:lang w:val="it-IT"/>
              </w:rPr>
            </w:pP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sz w:val="20"/>
                <w:lang w:val="it-IT"/>
              </w:rPr>
            </w:pPr>
            <w:r w:rsidRPr="009B1146">
              <w:rPr>
                <w:b/>
                <w:color w:val="000080"/>
                <w:sz w:val="22"/>
                <w:lang w:val="it-IT"/>
              </w:rPr>
              <w:t>Strumenti finanziari derivati</w:t>
            </w:r>
          </w:p>
          <w:p w:rsidR="00DF7768" w:rsidRPr="009B1146" w:rsidRDefault="00882D0C">
            <w:pPr>
              <w:pStyle w:val="Normal"/>
              <w:spacing w:line="360" w:lineRule="auto"/>
              <w:jc w:val="both"/>
              <w:rPr>
                <w:sz w:val="20"/>
                <w:lang w:val="it-IT"/>
              </w:rPr>
            </w:pPr>
            <w:r w:rsidRPr="009B1146">
              <w:rPr>
                <w:sz w:val="20"/>
                <w:lang w:val="it-IT"/>
              </w:rPr>
              <w:t>Ai sensi dell'articolo 2427, punto 19 del Codice Civile relativamente ai dati sugli strumenti finanziari emessi dalla società si precisa che la società non ha emesso strumenti finanziari.</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Times New Roman" w:hAnsi="Times New Roman"/>
                <w:b/>
                <w:sz w:val="22"/>
                <w:lang w:val="it-IT"/>
              </w:rPr>
            </w:pPr>
            <w:r w:rsidRPr="009B1146">
              <w:rPr>
                <w:b/>
                <w:color w:val="000080"/>
                <w:sz w:val="22"/>
                <w:lang w:val="it-IT"/>
              </w:rPr>
              <w:t>Informazioni sulle società o enti che esercitano attività di direzione e coordinamento - art. 2497 bis del Codice Civile</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sz w:val="20"/>
                <w:lang w:val="it-IT"/>
              </w:rPr>
            </w:pPr>
            <w:r w:rsidRPr="009B1146">
              <w:rPr>
                <w:rFonts w:ascii="Arial" w:eastAsia="Arial" w:hAnsi="Arial"/>
                <w:sz w:val="20"/>
                <w:lang w:val="it-IT"/>
              </w:rPr>
              <w:t>La società non è soggetta a direzione o coordinamento da parte di società o enti.</w:t>
            </w:r>
          </w:p>
        </w:tc>
      </w:tr>
    </w:tbl>
    <w:p w:rsidR="00DF7768" w:rsidRPr="009B1146" w:rsidRDefault="00882D0C">
      <w:pPr>
        <w:pStyle w:val="Normal"/>
        <w:spacing w:line="360" w:lineRule="auto"/>
        <w:jc w:val="both"/>
        <w:rPr>
          <w:b/>
          <w:color w:val="000080"/>
          <w:sz w:val="22"/>
          <w:lang w:val="it-IT"/>
        </w:rPr>
      </w:pPr>
      <w:r w:rsidRPr="009B1146">
        <w:rPr>
          <w:lang w:val="it-IT"/>
        </w:rPr>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rFonts w:ascii="Times New Roman" w:eastAsia="Times New Roman" w:hAnsi="Times New Roman"/>
                <w:lang w:val="it-IT"/>
              </w:rPr>
            </w:pPr>
            <w:r w:rsidRPr="009B1146">
              <w:rPr>
                <w:b/>
                <w:color w:val="000080"/>
                <w:lang w:val="it-IT"/>
              </w:rPr>
              <w:t>Informazioni richieste dalla legge in merito a Start-up e PMI innovative</w:t>
            </w:r>
          </w:p>
          <w:p w:rsidR="00DF7768" w:rsidRPr="009B1146" w:rsidRDefault="00882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b/>
                <w:color w:val="000080"/>
                <w:lang w:val="it-IT"/>
              </w:rPr>
            </w:pPr>
            <w:r w:rsidRPr="009B1146">
              <w:rPr>
                <w:rFonts w:ascii="Arial" w:eastAsia="Arial" w:hAnsi="Arial"/>
                <w:sz w:val="20"/>
                <w:lang w:val="it-IT"/>
              </w:rPr>
              <w:t>La società non è una start-up e/o PMI innovativa.</w:t>
            </w:r>
          </w:p>
        </w:tc>
      </w:tr>
    </w:tbl>
    <w:p w:rsidR="00DF7768" w:rsidRPr="009B1146" w:rsidRDefault="00DF7768">
      <w:pPr>
        <w:pStyle w:val="Normal"/>
        <w:spacing w:line="360" w:lineRule="auto"/>
        <w:jc w:val="both"/>
        <w:rPr>
          <w:b/>
          <w:color w:val="000080"/>
          <w:sz w:val="22"/>
          <w:lang w:val="it-IT"/>
        </w:rPr>
      </w:pPr>
    </w:p>
    <w:tbl>
      <w:tblPr>
        <w:tblW w:w="0" w:type="auto"/>
        <w:tblInd w:w="36" w:type="dxa"/>
        <w:tblLayout w:type="fixed"/>
        <w:tblCellMar>
          <w:left w:w="36" w:type="dxa"/>
          <w:right w:w="36" w:type="dxa"/>
        </w:tblCellMar>
        <w:tblLook w:val="0000"/>
      </w:tblPr>
      <w:tblGrid>
        <w:gridCol w:w="9634"/>
      </w:tblGrid>
      <w:tr w:rsidR="00DF7768">
        <w:tc>
          <w:tcPr>
            <w:tcW w:w="9634" w:type="dxa"/>
            <w:tcBorders>
              <w:top w:val="nil"/>
              <w:bottom w:val="nil"/>
            </w:tcBorders>
          </w:tcPr>
          <w:p w:rsidR="00DF7768" w:rsidRPr="009B1146" w:rsidRDefault="00882D0C">
            <w:pPr>
              <w:pStyle w:val="Normal"/>
              <w:spacing w:line="360" w:lineRule="auto"/>
              <w:jc w:val="both"/>
              <w:rPr>
                <w:sz w:val="20"/>
                <w:lang w:val="it-IT"/>
              </w:rPr>
            </w:pPr>
            <w:r w:rsidRPr="009B1146">
              <w:rPr>
                <w:b/>
                <w:color w:val="000080"/>
                <w:sz w:val="22"/>
                <w:lang w:val="it-IT"/>
              </w:rPr>
              <w:t>Destinazione del risultato d'esercizio</w:t>
            </w:r>
          </w:p>
          <w:p w:rsidR="00DF7768" w:rsidRPr="009B1146" w:rsidRDefault="00882D0C">
            <w:pPr>
              <w:pStyle w:val="Normal"/>
              <w:spacing w:line="360" w:lineRule="auto"/>
              <w:jc w:val="both"/>
              <w:rPr>
                <w:sz w:val="20"/>
                <w:lang w:val="it-IT"/>
              </w:rPr>
            </w:pPr>
            <w:r w:rsidRPr="009B1146">
              <w:rPr>
                <w:sz w:val="20"/>
                <w:lang w:val="it-IT"/>
              </w:rPr>
              <w:lastRenderedPageBreak/>
              <w:t>Ai sensi dell'art. 2427, comma 1 numero 22-septies del codice civile, si propone la destinazione del risultato d’esercizio come segue:</w:t>
            </w:r>
          </w:p>
          <w:p w:rsidR="00DF7768" w:rsidRPr="009B1146" w:rsidRDefault="00882D0C">
            <w:pPr>
              <w:pStyle w:val="Normal"/>
              <w:spacing w:line="360" w:lineRule="auto"/>
              <w:jc w:val="both"/>
              <w:rPr>
                <w:sz w:val="20"/>
                <w:lang w:val="it-IT"/>
              </w:rPr>
            </w:pPr>
            <w:r w:rsidRPr="009B1146">
              <w:rPr>
                <w:sz w:val="20"/>
                <w:lang w:val="it-IT"/>
              </w:rPr>
              <w:t xml:space="preserve">  </w:t>
            </w:r>
          </w:p>
          <w:tbl>
            <w:tblPr>
              <w:tblW w:w="0" w:type="auto"/>
              <w:tblInd w:w="1179" w:type="dxa"/>
              <w:tblLayout w:type="fixed"/>
              <w:tblCellMar>
                <w:left w:w="0" w:type="dxa"/>
                <w:right w:w="0" w:type="dxa"/>
              </w:tblCellMar>
              <w:tblLook w:val="0000"/>
            </w:tblPr>
            <w:tblGrid>
              <w:gridCol w:w="3440"/>
              <w:gridCol w:w="876"/>
              <w:gridCol w:w="2794"/>
            </w:tblGrid>
            <w:tr w:rsidR="00DF7768">
              <w:tc>
                <w:tcPr>
                  <w:tcW w:w="3440" w:type="dxa"/>
                  <w:tcBorders>
                    <w:top w:val="nil"/>
                  </w:tcBorders>
                </w:tcPr>
                <w:p w:rsidR="00DF7768" w:rsidRDefault="00882D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0"/>
                    </w:rPr>
                  </w:pPr>
                  <w:r>
                    <w:rPr>
                      <w:rFonts w:ascii="Times New Roman" w:eastAsia="Times New Roman" w:hAnsi="Times New Roman"/>
                      <w:color w:val="000000"/>
                      <w:sz w:val="20"/>
                    </w:rPr>
                    <w:t xml:space="preserve">utile d'esercizio al </w:t>
                  </w:r>
                  <w:r>
                    <w:rPr>
                      <w:rFonts w:ascii="Times New Roman" w:eastAsia="Times New Roman" w:hAnsi="Times New Roman"/>
                      <w:sz w:val="20"/>
                    </w:rPr>
                    <w:t>31/12/2016</w:t>
                  </w:r>
                </w:p>
              </w:tc>
              <w:tc>
                <w:tcPr>
                  <w:tcW w:w="876" w:type="dxa"/>
                  <w:tcBorders>
                    <w:top w:val="nil"/>
                    <w:bottom w:val="single" w:sz="12" w:space="0" w:color="auto"/>
                  </w:tcBorders>
                </w:tcPr>
                <w:p w:rsidR="00DF7768" w:rsidRDefault="00882D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right"/>
                    <w:rPr>
                      <w:rFonts w:ascii="Times New Roman" w:eastAsia="Times New Roman" w:hAnsi="Times New Roman"/>
                      <w:sz w:val="20"/>
                    </w:rPr>
                  </w:pPr>
                  <w:r>
                    <w:rPr>
                      <w:rFonts w:ascii="Times New Roman" w:eastAsia="Times New Roman" w:hAnsi="Times New Roman"/>
                      <w:color w:val="000000"/>
                      <w:sz w:val="20"/>
                    </w:rPr>
                    <w:t>Euro</w:t>
                  </w:r>
                </w:p>
              </w:tc>
              <w:tc>
                <w:tcPr>
                  <w:tcW w:w="2794" w:type="dxa"/>
                  <w:tcBorders>
                    <w:top w:val="nil"/>
                    <w:bottom w:val="single" w:sz="12" w:space="0" w:color="auto"/>
                  </w:tcBorders>
                </w:tcPr>
                <w:p w:rsidR="00DF7768" w:rsidRDefault="00882D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ind w:right="142"/>
                    <w:jc w:val="right"/>
                    <w:rPr>
                      <w:rFonts w:ascii="Times New Roman" w:eastAsia="Times New Roman" w:hAnsi="Times New Roman"/>
                      <w:sz w:val="20"/>
                    </w:rPr>
                  </w:pPr>
                  <w:r>
                    <w:rPr>
                      <w:rFonts w:ascii="Times New Roman" w:eastAsia="Times New Roman" w:hAnsi="Times New Roman"/>
                      <w:sz w:val="20"/>
                    </w:rPr>
                    <w:t>40.713,54</w:t>
                  </w:r>
                </w:p>
              </w:tc>
            </w:tr>
            <w:tr w:rsidR="00DF7768">
              <w:trPr>
                <w:trHeight w:val="270"/>
              </w:trPr>
              <w:tc>
                <w:tcPr>
                  <w:tcW w:w="3440" w:type="dxa"/>
                </w:tcPr>
                <w:p w:rsidR="00DF7768" w:rsidRDefault="00882D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0"/>
                    </w:rPr>
                  </w:pPr>
                  <w:r>
                    <w:rPr>
                      <w:rFonts w:ascii="Times New Roman" w:eastAsia="Times New Roman" w:hAnsi="Times New Roman"/>
                      <w:color w:val="000000"/>
                      <w:sz w:val="20"/>
                    </w:rPr>
                    <w:t>5% a riserva legale</w:t>
                  </w:r>
                </w:p>
              </w:tc>
              <w:tc>
                <w:tcPr>
                  <w:tcW w:w="876" w:type="dxa"/>
                  <w:tcBorders>
                    <w:top w:val="single" w:sz="12" w:space="0" w:color="auto"/>
                  </w:tcBorders>
                </w:tcPr>
                <w:p w:rsidR="00DF7768" w:rsidRDefault="00882D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right"/>
                    <w:rPr>
                      <w:rFonts w:ascii="Times New Roman" w:eastAsia="Times New Roman" w:hAnsi="Times New Roman"/>
                      <w:sz w:val="20"/>
                    </w:rPr>
                  </w:pPr>
                  <w:r>
                    <w:rPr>
                      <w:rFonts w:ascii="Times New Roman" w:eastAsia="Times New Roman" w:hAnsi="Times New Roman"/>
                      <w:color w:val="000000"/>
                      <w:sz w:val="20"/>
                    </w:rPr>
                    <w:t>Euro</w:t>
                  </w:r>
                </w:p>
              </w:tc>
              <w:tc>
                <w:tcPr>
                  <w:tcW w:w="2794" w:type="dxa"/>
                  <w:tcBorders>
                    <w:top w:val="single" w:sz="12" w:space="0" w:color="auto"/>
                  </w:tcBorders>
                </w:tcPr>
                <w:p w:rsidR="00DF7768" w:rsidRDefault="00882D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ind w:right="142"/>
                    <w:jc w:val="right"/>
                    <w:rPr>
                      <w:rFonts w:ascii="Times New Roman" w:eastAsia="Times New Roman" w:hAnsi="Times New Roman"/>
                      <w:sz w:val="20"/>
                    </w:rPr>
                  </w:pPr>
                  <w:r>
                    <w:rPr>
                      <w:rFonts w:ascii="Times New Roman" w:eastAsia="Times New Roman" w:hAnsi="Times New Roman"/>
                      <w:sz w:val="20"/>
                    </w:rPr>
                    <w:t>2.035,68</w:t>
                  </w:r>
                </w:p>
              </w:tc>
            </w:tr>
            <w:tr w:rsidR="00DF7768">
              <w:tc>
                <w:tcPr>
                  <w:tcW w:w="3440" w:type="dxa"/>
                  <w:tcBorders>
                    <w:bottom w:val="nil"/>
                  </w:tcBorders>
                </w:tcPr>
                <w:p w:rsidR="00DF7768" w:rsidRDefault="00882D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color w:val="000000"/>
                      <w:sz w:val="20"/>
                    </w:rPr>
                  </w:pPr>
                  <w:r>
                    <w:rPr>
                      <w:rFonts w:ascii="Times New Roman" w:eastAsia="Times New Roman" w:hAnsi="Times New Roman"/>
                      <w:color w:val="000000"/>
                      <w:sz w:val="20"/>
                    </w:rPr>
                    <w:t>a riserva straordinaria</w:t>
                  </w:r>
                </w:p>
              </w:tc>
              <w:tc>
                <w:tcPr>
                  <w:tcW w:w="876" w:type="dxa"/>
                  <w:tcBorders>
                    <w:bottom w:val="nil"/>
                  </w:tcBorders>
                </w:tcPr>
                <w:p w:rsidR="00DF7768" w:rsidRDefault="00882D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right"/>
                    <w:rPr>
                      <w:rFonts w:ascii="Times New Roman" w:eastAsia="Times New Roman" w:hAnsi="Times New Roman"/>
                      <w:color w:val="000000"/>
                      <w:sz w:val="20"/>
                    </w:rPr>
                  </w:pPr>
                  <w:r>
                    <w:rPr>
                      <w:rFonts w:ascii="Times New Roman" w:eastAsia="Times New Roman" w:hAnsi="Times New Roman"/>
                      <w:color w:val="000000"/>
                      <w:sz w:val="20"/>
                    </w:rPr>
                    <w:t>Euro</w:t>
                  </w:r>
                </w:p>
              </w:tc>
              <w:tc>
                <w:tcPr>
                  <w:tcW w:w="2794" w:type="dxa"/>
                  <w:tcBorders>
                    <w:bottom w:val="nil"/>
                  </w:tcBorders>
                </w:tcPr>
                <w:p w:rsidR="00DF7768" w:rsidRDefault="00882D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ind w:right="142"/>
                    <w:jc w:val="right"/>
                    <w:rPr>
                      <w:rFonts w:ascii="Times New Roman" w:eastAsia="Times New Roman" w:hAnsi="Times New Roman"/>
                      <w:sz w:val="20"/>
                    </w:rPr>
                  </w:pPr>
                  <w:r>
                    <w:rPr>
                      <w:rFonts w:ascii="Times New Roman" w:eastAsia="Times New Roman" w:hAnsi="Times New Roman"/>
                      <w:sz w:val="20"/>
                    </w:rPr>
                    <w:t>38.677,86</w:t>
                  </w:r>
                </w:p>
              </w:tc>
            </w:tr>
          </w:tbl>
          <w:p w:rsidR="00DF7768" w:rsidRDefault="00DF7768">
            <w:pPr>
              <w:pStyle w:val="Normal"/>
              <w:spacing w:line="360" w:lineRule="auto"/>
              <w:jc w:val="both"/>
              <w:rPr>
                <w:b/>
                <w:color w:val="000080"/>
                <w:sz w:val="22"/>
              </w:rPr>
            </w:pPr>
          </w:p>
        </w:tc>
      </w:tr>
    </w:tbl>
    <w:p w:rsidR="00DF7768" w:rsidRDefault="00DF7768">
      <w:pPr>
        <w:pStyle w:val="Normal"/>
        <w:spacing w:line="360" w:lineRule="auto"/>
        <w:jc w:val="both"/>
        <w:rPr>
          <w:b/>
          <w:color w:val="000080"/>
          <w:sz w:val="22"/>
        </w:rPr>
      </w:pP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spacing w:line="360" w:lineRule="auto"/>
              <w:jc w:val="both"/>
              <w:rPr>
                <w:b/>
                <w:color w:val="000080"/>
                <w:sz w:val="22"/>
                <w:lang w:val="it-IT"/>
              </w:rPr>
            </w:pPr>
            <w:r w:rsidRPr="009B1146">
              <w:rPr>
                <w:b/>
                <w:color w:val="000080"/>
                <w:sz w:val="22"/>
                <w:lang w:val="it-IT"/>
              </w:rPr>
              <w:t>Informazioni sull’obbligo di redazione del Bilancio Consolidato</w:t>
            </w:r>
          </w:p>
          <w:p w:rsidR="00DF7768" w:rsidRPr="009B1146"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sz w:val="20"/>
                <w:lang w:val="it-IT"/>
              </w:rPr>
            </w:pPr>
            <w:r w:rsidRPr="009B1146">
              <w:rPr>
                <w:rFonts w:ascii="Arial" w:eastAsia="Arial" w:hAnsi="Arial"/>
                <w:sz w:val="20"/>
                <w:lang w:val="it-IT"/>
              </w:rPr>
              <w:t>La società non ha obblighi in materia di bilancio consolidato.</w:t>
            </w:r>
          </w:p>
        </w:tc>
      </w:tr>
    </w:tbl>
    <w:p w:rsidR="00DF7768" w:rsidRPr="009B1146" w:rsidRDefault="00882D0C">
      <w:pPr>
        <w:pStyle w:val="Normal"/>
        <w:spacing w:line="360" w:lineRule="auto"/>
        <w:jc w:val="both"/>
        <w:rPr>
          <w:lang w:val="it-IT"/>
        </w:rPr>
      </w:pPr>
      <w:r w:rsidRPr="009B1146">
        <w:rPr>
          <w:lang w:val="it-IT"/>
        </w:rPr>
        <w:t xml:space="preserve"> </w:t>
      </w:r>
    </w:p>
    <w:tbl>
      <w:tblPr>
        <w:tblW w:w="0" w:type="auto"/>
        <w:tblInd w:w="36" w:type="dxa"/>
        <w:tblLayout w:type="fixed"/>
        <w:tblCellMar>
          <w:left w:w="36" w:type="dxa"/>
          <w:right w:w="36" w:type="dxa"/>
        </w:tblCellMar>
        <w:tblLook w:val="0000"/>
      </w:tblPr>
      <w:tblGrid>
        <w:gridCol w:w="9634"/>
      </w:tblGrid>
      <w:tr w:rsidR="00DF7768">
        <w:tc>
          <w:tcPr>
            <w:tcW w:w="9634" w:type="dxa"/>
            <w:tcBorders>
              <w:top w:val="nil"/>
              <w:bottom w:val="nil"/>
            </w:tcBorders>
          </w:tcPr>
          <w:p w:rsidR="00DF7768"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454" w:lineRule="auto"/>
              <w:jc w:val="both"/>
              <w:rPr>
                <w:rFonts w:ascii="Arial" w:eastAsia="Arial" w:hAnsi="Arial"/>
                <w:b/>
                <w:color w:val="000080"/>
              </w:rPr>
            </w:pPr>
            <w:r>
              <w:rPr>
                <w:rFonts w:ascii="Times New Roman" w:eastAsia="Times New Roman" w:hAnsi="Times New Roman"/>
                <w:sz w:val="24"/>
              </w:rPr>
              <w:t>Mantova, 28 maggio 2017</w:t>
            </w:r>
          </w:p>
          <w:p w:rsidR="00DF7768" w:rsidRDefault="00882D0C">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color w:val="000080"/>
              </w:rPr>
            </w:pPr>
            <w:r>
              <w:rPr>
                <w:rFonts w:ascii="Arial" w:eastAsia="Arial" w:hAnsi="Arial"/>
                <w:b/>
                <w:color w:val="000080"/>
              </w:rPr>
              <w:t>L'</w:t>
            </w:r>
            <w:r w:rsidR="009B1146">
              <w:rPr>
                <w:rFonts w:ascii="Arial" w:eastAsia="Arial" w:hAnsi="Arial"/>
                <w:b/>
                <w:color w:val="000080"/>
              </w:rPr>
              <w:t>Amministratore Unico</w:t>
            </w:r>
          </w:p>
          <w:p w:rsidR="009B1146" w:rsidRPr="009B1146" w:rsidRDefault="009B1146">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rPr>
            </w:pPr>
            <w:r w:rsidRPr="009B1146">
              <w:rPr>
                <w:rFonts w:ascii="Arial" w:eastAsia="Arial" w:hAnsi="Arial"/>
              </w:rPr>
              <w:t>Bortolini Maurizio</w:t>
            </w:r>
          </w:p>
          <w:p w:rsidR="009B1146" w:rsidRDefault="009B1146">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sz w:val="20"/>
              </w:rPr>
            </w:pPr>
          </w:p>
          <w:p w:rsidR="00DF7768" w:rsidRDefault="00882D0C">
            <w:pPr>
              <w:pStyle w:val="Normal"/>
              <w:spacing w:line="360" w:lineRule="auto"/>
              <w:jc w:val="both"/>
              <w:rPr>
                <w:sz w:val="20"/>
              </w:rPr>
            </w:pPr>
            <w:r>
              <w:rPr>
                <w:sz w:val="20"/>
              </w:rPr>
              <w:t xml:space="preserve"> </w:t>
            </w:r>
          </w:p>
        </w:tc>
      </w:tr>
      <w:tr w:rsidR="009B1146">
        <w:tc>
          <w:tcPr>
            <w:tcW w:w="9634" w:type="dxa"/>
            <w:tcBorders>
              <w:top w:val="nil"/>
              <w:bottom w:val="nil"/>
            </w:tcBorders>
          </w:tcPr>
          <w:p w:rsidR="009B1146" w:rsidRDefault="009B1146">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454" w:lineRule="auto"/>
              <w:jc w:val="both"/>
              <w:rPr>
                <w:rFonts w:ascii="Times New Roman" w:eastAsia="Times New Roman" w:hAnsi="Times New Roman"/>
                <w:sz w:val="24"/>
              </w:rPr>
            </w:pPr>
          </w:p>
        </w:tc>
      </w:tr>
      <w:tr w:rsidR="009B1146">
        <w:tc>
          <w:tcPr>
            <w:tcW w:w="9634" w:type="dxa"/>
            <w:tcBorders>
              <w:top w:val="nil"/>
              <w:bottom w:val="nil"/>
            </w:tcBorders>
          </w:tcPr>
          <w:p w:rsidR="009B1146" w:rsidRDefault="009B1146">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454" w:lineRule="auto"/>
              <w:jc w:val="both"/>
              <w:rPr>
                <w:rFonts w:ascii="Times New Roman" w:eastAsia="Times New Roman" w:hAnsi="Times New Roman"/>
                <w:sz w:val="24"/>
              </w:rPr>
            </w:pPr>
          </w:p>
        </w:tc>
      </w:tr>
    </w:tbl>
    <w:p w:rsidR="00DF7768" w:rsidRDefault="00882D0C">
      <w:pPr>
        <w:pStyle w:val="Normal"/>
        <w:spacing w:line="360" w:lineRule="auto"/>
        <w:jc w:val="both"/>
      </w:pPr>
      <w:r>
        <w:t xml:space="preserve"> </w:t>
      </w:r>
    </w:p>
    <w:tbl>
      <w:tblPr>
        <w:tblW w:w="0" w:type="auto"/>
        <w:tblInd w:w="36" w:type="dxa"/>
        <w:tblLayout w:type="fixed"/>
        <w:tblCellMar>
          <w:left w:w="36" w:type="dxa"/>
          <w:right w:w="36" w:type="dxa"/>
        </w:tblCellMar>
        <w:tblLook w:val="0000"/>
      </w:tblPr>
      <w:tblGrid>
        <w:gridCol w:w="9634"/>
      </w:tblGrid>
      <w:tr w:rsidR="00DF7768" w:rsidRPr="009B1146">
        <w:tc>
          <w:tcPr>
            <w:tcW w:w="9634" w:type="dxa"/>
            <w:tcBorders>
              <w:top w:val="nil"/>
              <w:bottom w:val="nil"/>
            </w:tcBorders>
          </w:tcPr>
          <w:p w:rsidR="00DF7768" w:rsidRPr="009B1146" w:rsidRDefault="00882D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b/>
                <w:color w:val="000080"/>
                <w:sz w:val="22"/>
                <w:lang w:val="it-IT"/>
              </w:rPr>
            </w:pPr>
            <w:r w:rsidRPr="009B1146">
              <w:rPr>
                <w:b/>
                <w:color w:val="000080"/>
                <w:sz w:val="22"/>
                <w:lang w:val="it-IT"/>
              </w:rPr>
              <w:t>Dichiarazione di conformità</w:t>
            </w:r>
          </w:p>
          <w:p w:rsidR="00DF7768" w:rsidRPr="009B1146" w:rsidRDefault="00882D0C">
            <w:pPr>
              <w:pStyle w:val="Normal"/>
              <w:spacing w:line="360" w:lineRule="auto"/>
              <w:jc w:val="both"/>
              <w:rPr>
                <w:sz w:val="20"/>
                <w:lang w:val="it-IT"/>
              </w:rPr>
            </w:pPr>
            <w:r w:rsidRPr="009B1146">
              <w:rPr>
                <w:sz w:val="20"/>
                <w:lang w:val="it-IT"/>
              </w:rPr>
              <w:t>La  sottoscritta dott.ssa Alberta Marocchi, ai sensi dell’art. 31 comma 2 quinquies della Legge 340/2000, dichiara che il presente documento è conforme all’originale depositato presso la società.</w:t>
            </w:r>
          </w:p>
        </w:tc>
      </w:tr>
    </w:tbl>
    <w:p w:rsidR="00882D0C" w:rsidRPr="009B1146" w:rsidRDefault="00882D0C">
      <w:pPr>
        <w:pStyle w:val="Normal"/>
        <w:rPr>
          <w:sz w:val="20"/>
          <w:lang w:val="it-IT"/>
        </w:rPr>
      </w:pPr>
    </w:p>
    <w:sectPr w:rsidR="00882D0C" w:rsidRPr="009B1146" w:rsidSect="00DF7768">
      <w:headerReference w:type="default" r:id="rId7"/>
      <w:footerReference w:type="default" r:id="rId8"/>
      <w:pgSz w:w="11909" w:h="16834"/>
      <w:pgMar w:top="1138" w:right="1138" w:bottom="1138" w:left="1138" w:header="567"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23E" w:rsidRDefault="005A723E">
      <w:pPr>
        <w:spacing w:after="0" w:line="240" w:lineRule="auto"/>
      </w:pPr>
      <w:r>
        <w:separator/>
      </w:r>
    </w:p>
  </w:endnote>
  <w:endnote w:type="continuationSeparator" w:id="0">
    <w:p w:rsidR="005A723E" w:rsidRDefault="005A7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68" w:rsidRDefault="00882D0C">
    <w:pPr>
      <w:pStyle w:val="Normal"/>
      <w:pBdr>
        <w:top w:val="single" w:sz="6" w:space="0" w:color="auto"/>
        <w:between w:val="single" w:sz="6" w:space="0" w:color="auto"/>
      </w:pBdr>
      <w:tabs>
        <w:tab w:val="right" w:pos="9332"/>
      </w:tabs>
      <w:rPr>
        <w:sz w:val="20"/>
      </w:rPr>
    </w:pPr>
    <w:r w:rsidRPr="009B1146">
      <w:rPr>
        <w:sz w:val="20"/>
        <w:lang w:val="it-IT"/>
      </w:rPr>
      <w:t xml:space="preserve">Bilancio di esercizio al 31/12/2016 </w:t>
    </w:r>
    <w:r w:rsidRPr="009B1146">
      <w:rPr>
        <w:sz w:val="20"/>
        <w:lang w:val="it-IT"/>
      </w:rPr>
      <w:tab/>
      <w:t>Pag.</w:t>
    </w:r>
    <w:r w:rsidR="00DF7768">
      <w:rPr>
        <w:sz w:val="20"/>
      </w:rPr>
      <w:fldChar w:fldCharType="begin"/>
    </w:r>
    <w:r w:rsidRPr="009B1146">
      <w:rPr>
        <w:sz w:val="20"/>
        <w:lang w:val="it-IT"/>
      </w:rPr>
      <w:instrText xml:space="preserve"> PAGE \* Arabic </w:instrText>
    </w:r>
    <w:r w:rsidR="00DF7768">
      <w:rPr>
        <w:sz w:val="20"/>
      </w:rPr>
      <w:fldChar w:fldCharType="separate"/>
    </w:r>
    <w:r w:rsidR="009B1146">
      <w:rPr>
        <w:sz w:val="20"/>
        <w:lang w:val="it-IT"/>
      </w:rPr>
      <w:t>37</w:t>
    </w:r>
    <w:r w:rsidR="00DF7768">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23E" w:rsidRDefault="005A723E">
      <w:pPr>
        <w:spacing w:after="0" w:line="240" w:lineRule="auto"/>
      </w:pPr>
      <w:r>
        <w:separator/>
      </w:r>
    </w:p>
  </w:footnote>
  <w:footnote w:type="continuationSeparator" w:id="0">
    <w:p w:rsidR="005A723E" w:rsidRDefault="005A72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68" w:rsidRPr="009B1146" w:rsidRDefault="00882D0C">
    <w:pPr>
      <w:pStyle w:val="Normal"/>
      <w:pBdr>
        <w:bottom w:val="single" w:sz="6" w:space="0" w:color="auto"/>
        <w:between w:val="single" w:sz="6" w:space="0" w:color="auto"/>
      </w:pBdr>
      <w:jc w:val="right"/>
      <w:rPr>
        <w:sz w:val="20"/>
        <w:lang w:val="it-IT"/>
      </w:rPr>
    </w:pPr>
    <w:r w:rsidRPr="009B1146">
      <w:rPr>
        <w:sz w:val="20"/>
        <w:lang w:val="it-IT"/>
      </w:rPr>
      <w:t xml:space="preserve">S.I.E.M. SPA SOCIETA' INTERCOM ECOLOGICA MANTOVANA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2"/>
    <w:lvl w:ilvl="0">
      <w:start w:val="1"/>
      <w:numFmt w:val="bullet"/>
      <w:lvlText w:val=""/>
      <w:lvlJc w:val="left"/>
      <w:pPr>
        <w:tabs>
          <w:tab w:val="num" w:pos="530"/>
        </w:tabs>
        <w:ind w:left="530" w:hanging="530"/>
      </w:pPr>
      <w:rPr>
        <w:rFonts w:ascii="Symbol" w:eastAsia="Symbol" w:hAnsi="Symbol"/>
        <w:b w:val="0"/>
        <w:i w:val="0"/>
        <w:strike w:val="0"/>
        <w:color w:val="000000"/>
        <w:position w:val="0"/>
        <w:sz w:val="24"/>
        <w:u w:val="none"/>
        <w:shd w:val="clear" w:color="auto" w:fil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45447F"/>
    <w:rsid w:val="0045447F"/>
    <w:rsid w:val="005A723E"/>
    <w:rsid w:val="00882D0C"/>
    <w:rsid w:val="009B1146"/>
    <w:rsid w:val="00DF776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white"/>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7768"/>
    <w:pPr>
      <w:spacing w:after="160" w:line="259" w:lineRule="auto"/>
    </w:pPr>
    <w:rPr>
      <w:rFonts w:ascii="Calibri" w:eastAsia="Calibri" w:hAnsi="Calibri"/>
      <w:noProof/>
      <w:sz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DF7768"/>
    <w:rPr>
      <w:rFonts w:ascii="Arial" w:eastAsia="Arial" w:hAnsi="Arial"/>
      <w:noProof/>
      <w:sz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10970</Words>
  <Characters>62530</Characters>
  <Application>Microsoft Office Word</Application>
  <DocSecurity>0</DocSecurity>
  <Lines>521</Lines>
  <Paragraphs>146</Paragraphs>
  <ScaleCrop>false</ScaleCrop>
  <Company/>
  <LinksUpToDate>false</LinksUpToDate>
  <CharactersWithSpaces>73354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Gianni.Bernardi</dc:creator>
  <cp:lastModifiedBy>Gianni.Bernardi</cp:lastModifiedBy>
  <cp:revision>3</cp:revision>
  <cp:lastPrinted>2017-07-06T07:10:00Z</cp:lastPrinted>
  <dcterms:created xsi:type="dcterms:W3CDTF">2017-07-03T10:21:00Z</dcterms:created>
  <dcterms:modified xsi:type="dcterms:W3CDTF">2017-07-06T07:10:00Z</dcterms:modified>
</cp:coreProperties>
</file>